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glossary/document.xml" ContentType="application/vnd.openxmlformats-officedocument.wordprocessingml.document.glossary+xml"/>
  <Override PartName="/word/glossary/styles.xml" ContentType="application/vnd.openxmlformats-officedocument.wordprocessingml.styles+xml"/>
  <Override PartName="/word/glossary/settings.xml" ContentType="application/vnd.openxmlformats-officedocument.wordprocessingml.settings+xml"/>
  <Override PartName="/word/glossary/webSettings.xml" ContentType="application/vnd.openxmlformats-officedocument.wordprocessingml.webSettings+xml"/>
  <Override PartName="/word/glossary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tbl>
      <w:tblPr>
        <w:tblW w:w="9639" w:type="dxa"/>
        <w:tblLook w:val="01E0" w:firstRow="1" w:lastRow="1" w:firstColumn="1" w:lastColumn="1" w:noHBand="0" w:noVBand="0"/>
      </w:tblPr>
      <w:tblGrid>
        <w:gridCol w:w="3213"/>
        <w:gridCol w:w="3213"/>
        <w:gridCol w:w="3213"/>
      </w:tblGrid>
      <w:tr w:rsidR="00276E92" w:rsidRPr="00276E92" w:rsidTr="00276E92">
        <w:trPr>
          <w:trHeight w:val="141"/>
        </w:trPr>
        <w:tc>
          <w:tcPr>
            <w:tcW w:w="9639" w:type="dxa"/>
            <w:gridSpan w:val="3"/>
            <w:shd w:val="clear" w:color="auto" w:fill="auto"/>
            <w:vAlign w:val="center"/>
          </w:tcPr>
          <w:p w:rsidR="00276E92" w:rsidRPr="00861391" w:rsidRDefault="00861391" w:rsidP="00276CF3">
            <w:pPr>
              <w:ind w:left="-84" w:right="-96"/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  <w:bookmarkStart w:id="0" w:name="_GoBack"/>
            <w:bookmarkEnd w:id="0"/>
            <w:r w:rsidRPr="00861391">
              <w:rPr>
                <w:rFonts w:ascii="PT Astra Serif" w:hAnsi="PT Astra Serif"/>
                <w:b/>
                <w:sz w:val="28"/>
                <w:szCs w:val="20"/>
              </w:rPr>
              <w:t>ИНСПЕКЦИЯ ТУЛЬСКОЙ ОБЛАСТИ ПО ГОСУДАРСТВЕННОЙ</w:t>
            </w:r>
            <w:r w:rsidRPr="00861391">
              <w:rPr>
                <w:rFonts w:ascii="PT Astra Serif" w:hAnsi="PT Astra Serif"/>
                <w:b/>
                <w:sz w:val="28"/>
                <w:szCs w:val="20"/>
              </w:rPr>
              <w:br/>
              <w:t>ОХРАНЕ ОБЪЕКТОВ КУЛЬТУРНОГО НАСЛЕДИЯ</w:t>
            </w:r>
          </w:p>
        </w:tc>
      </w:tr>
      <w:tr w:rsidR="00276E92" w:rsidRPr="00276E92" w:rsidTr="00276E92">
        <w:trPr>
          <w:trHeight w:val="141"/>
        </w:trPr>
        <w:tc>
          <w:tcPr>
            <w:tcW w:w="9639" w:type="dxa"/>
            <w:gridSpan w:val="3"/>
            <w:shd w:val="clear" w:color="auto" w:fill="auto"/>
            <w:vAlign w:val="center"/>
          </w:tcPr>
          <w:p w:rsidR="00276E92" w:rsidRPr="00276E92" w:rsidRDefault="00276E92" w:rsidP="00302268">
            <w:pPr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276E92" w:rsidRPr="00276E92" w:rsidTr="00276E92">
        <w:trPr>
          <w:trHeight w:val="141"/>
        </w:trPr>
        <w:tc>
          <w:tcPr>
            <w:tcW w:w="9639" w:type="dxa"/>
            <w:gridSpan w:val="3"/>
            <w:shd w:val="clear" w:color="auto" w:fill="auto"/>
            <w:vAlign w:val="center"/>
          </w:tcPr>
          <w:p w:rsidR="00276E92" w:rsidRPr="004E3050" w:rsidRDefault="00276E92" w:rsidP="00302268">
            <w:pPr>
              <w:jc w:val="center"/>
              <w:rPr>
                <w:rFonts w:ascii="PT Astra Serif" w:hAnsi="PT Astra Serif"/>
                <w:b/>
                <w:spacing w:val="70"/>
                <w:sz w:val="28"/>
                <w:szCs w:val="28"/>
              </w:rPr>
            </w:pPr>
            <w:r w:rsidRPr="004E3050">
              <w:rPr>
                <w:rFonts w:ascii="PT Astra Serif" w:hAnsi="PT Astra Serif"/>
                <w:b/>
                <w:spacing w:val="70"/>
                <w:sz w:val="28"/>
                <w:szCs w:val="28"/>
              </w:rPr>
              <w:t>ПРИКАЗ</w:t>
            </w:r>
          </w:p>
        </w:tc>
      </w:tr>
      <w:tr w:rsidR="00276E92" w:rsidRPr="00276E92" w:rsidTr="00276E92">
        <w:trPr>
          <w:trHeight w:val="141"/>
        </w:trPr>
        <w:tc>
          <w:tcPr>
            <w:tcW w:w="9639" w:type="dxa"/>
            <w:gridSpan w:val="3"/>
            <w:shd w:val="clear" w:color="auto" w:fill="auto"/>
            <w:vAlign w:val="center"/>
          </w:tcPr>
          <w:p w:rsidR="00276E92" w:rsidRDefault="00276E92" w:rsidP="00302268">
            <w:pPr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276E92" w:rsidRPr="00276E92" w:rsidTr="00276E92">
        <w:trPr>
          <w:trHeight w:val="141"/>
        </w:trPr>
        <w:tc>
          <w:tcPr>
            <w:tcW w:w="9639" w:type="dxa"/>
            <w:gridSpan w:val="3"/>
            <w:shd w:val="clear" w:color="auto" w:fill="auto"/>
            <w:vAlign w:val="center"/>
          </w:tcPr>
          <w:p w:rsidR="00276E92" w:rsidRDefault="00276E92" w:rsidP="00302268">
            <w:pPr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</w:tr>
      <w:tr w:rsidR="00DE5E4F" w:rsidRPr="00276E92" w:rsidTr="00DE5E4F">
        <w:trPr>
          <w:trHeight w:val="141"/>
        </w:trPr>
        <w:tc>
          <w:tcPr>
            <w:tcW w:w="3213" w:type="dxa"/>
            <w:shd w:val="clear" w:color="auto" w:fill="auto"/>
            <w:vAlign w:val="center"/>
          </w:tcPr>
          <w:p w:rsidR="00DE5E4F" w:rsidRPr="00DE5E4F" w:rsidRDefault="003A4817" w:rsidP="00FC6C3B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  <w:sdt>
              <w:sdtPr>
                <w:rPr>
                  <w:rFonts w:ascii="PT Astra Serif" w:hAnsi="PT Astra Serif"/>
                  <w:b/>
                  <w:sz w:val="28"/>
                  <w:szCs w:val="28"/>
                </w:rPr>
                <w:alias w:val="РЕГ_ДАТА"/>
                <w:tag w:val="РЕГ_ДАТА"/>
                <w:id w:val="-530649518"/>
                <w:lock w:val="sdtLocked"/>
                <w:placeholder>
                  <w:docPart w:val="14A67C1C1EE447618D352821D7017E5E"/>
                </w:placeholder>
              </w:sdtPr>
              <w:sdtEndPr/>
              <w:sdtContent>
                <w:r w:rsidR="00FC6C3B">
                  <w:rPr>
                    <w:rFonts w:ascii="PT Astra Serif" w:hAnsi="PT Astra Serif"/>
                    <w:b/>
                    <w:sz w:val="28"/>
                    <w:szCs w:val="28"/>
                  </w:rPr>
                  <w:t>__.__.20__</w:t>
                </w:r>
              </w:sdtContent>
            </w:sdt>
          </w:p>
        </w:tc>
        <w:tc>
          <w:tcPr>
            <w:tcW w:w="3213" w:type="dxa"/>
            <w:shd w:val="clear" w:color="auto" w:fill="auto"/>
            <w:vAlign w:val="center"/>
          </w:tcPr>
          <w:p w:rsidR="00DE5E4F" w:rsidRPr="00DE5E4F" w:rsidRDefault="00DE5E4F" w:rsidP="00DE5E4F">
            <w:pPr>
              <w:spacing w:line="220" w:lineRule="exact"/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</w:p>
        </w:tc>
        <w:tc>
          <w:tcPr>
            <w:tcW w:w="3213" w:type="dxa"/>
            <w:shd w:val="clear" w:color="auto" w:fill="auto"/>
            <w:vAlign w:val="center"/>
          </w:tcPr>
          <w:p w:rsidR="00DE5E4F" w:rsidRPr="00DE5E4F" w:rsidRDefault="00DE5E4F" w:rsidP="00DE5E4F">
            <w:pPr>
              <w:jc w:val="center"/>
              <w:rPr>
                <w:rFonts w:ascii="PT Astra Serif" w:hAnsi="PT Astra Serif"/>
                <w:b/>
                <w:noProof/>
                <w:sz w:val="28"/>
                <w:szCs w:val="28"/>
              </w:rPr>
            </w:pPr>
            <w:r w:rsidRPr="00DE5E4F">
              <w:rPr>
                <w:rFonts w:ascii="PT Astra Serif" w:hAnsi="PT Astra Serif"/>
                <w:b/>
                <w:sz w:val="28"/>
                <w:szCs w:val="28"/>
              </w:rPr>
              <w:t xml:space="preserve">№ </w:t>
            </w:r>
            <w:sdt>
              <w:sdtPr>
                <w:rPr>
                  <w:rFonts w:ascii="PT Astra Serif" w:hAnsi="PT Astra Serif"/>
                  <w:b/>
                  <w:sz w:val="28"/>
                  <w:szCs w:val="28"/>
                </w:rPr>
                <w:alias w:val="РЕГ_НОМЕР"/>
                <w:tag w:val="РЕГ_НОМЕР"/>
                <w:id w:val="198909780"/>
                <w:lock w:val="sdtLocked"/>
                <w:placeholder>
                  <w:docPart w:val="B58CC2E722CC4AE1B59437F18DC4D85F"/>
                </w:placeholder>
              </w:sdtPr>
              <w:sdtEndPr/>
              <w:sdtContent>
                <w:r w:rsidRPr="00DE5E4F">
                  <w:rPr>
                    <w:rFonts w:ascii="PT Astra Serif" w:hAnsi="PT Astra Serif"/>
                    <w:b/>
                    <w:sz w:val="28"/>
                    <w:szCs w:val="28"/>
                    <w:u w:val="single"/>
                  </w:rPr>
                  <w:t xml:space="preserve"> </w:t>
                </w:r>
              </w:sdtContent>
            </w:sdt>
          </w:p>
        </w:tc>
      </w:tr>
    </w:tbl>
    <w:p w:rsidR="00083F50" w:rsidRPr="00276E92" w:rsidRDefault="00083F50" w:rsidP="002B1B9C">
      <w:pPr>
        <w:pStyle w:val="8"/>
        <w:spacing w:line="240" w:lineRule="exact"/>
        <w:jc w:val="both"/>
        <w:rPr>
          <w:rFonts w:ascii="PT Astra Serif" w:hAnsi="PT Astra Serif"/>
          <w:szCs w:val="28"/>
        </w:rPr>
      </w:pPr>
    </w:p>
    <w:p w:rsidR="0052355E" w:rsidRPr="006C24FC" w:rsidRDefault="00F203C0" w:rsidP="00CA5401">
      <w:pPr>
        <w:jc w:val="center"/>
        <w:rPr>
          <w:rFonts w:ascii="PT Astra Serif" w:hAnsi="PT Astra Serif"/>
          <w:b/>
          <w:sz w:val="28"/>
          <w:szCs w:val="28"/>
        </w:rPr>
      </w:pPr>
      <w:r w:rsidRPr="00B205D9">
        <w:rPr>
          <w:rFonts w:ascii="PT Astra Serif" w:hAnsi="PT Astra Serif"/>
          <w:b/>
          <w:bCs/>
          <w:kern w:val="32"/>
          <w:sz w:val="28"/>
          <w:szCs w:val="28"/>
        </w:rPr>
        <w:t xml:space="preserve">Об утверждении предмета охраны объекта культурного наследия регионального значения </w:t>
      </w:r>
      <w:bookmarkStart w:id="1" w:name="_Hlk56111530"/>
      <w:r w:rsidR="00CA5401" w:rsidRPr="0047421E">
        <w:rPr>
          <w:rFonts w:ascii="PT Astra Serif" w:hAnsi="PT Astra Serif"/>
          <w:b/>
          <w:sz w:val="28"/>
          <w:szCs w:val="28"/>
        </w:rPr>
        <w:t>«</w:t>
      </w:r>
      <w:r w:rsidR="00CA5401" w:rsidRPr="00F73B36">
        <w:rPr>
          <w:rFonts w:ascii="PT Astra Serif" w:hAnsi="PT Astra Serif"/>
          <w:b/>
          <w:sz w:val="28"/>
          <w:szCs w:val="28"/>
        </w:rPr>
        <w:t>Воинское кладбище № 5 с захоронением воинов, погибших в боях в период Великой Отечественной войны 1941-1945 гг.</w:t>
      </w:r>
      <w:r w:rsidR="00CA5401" w:rsidRPr="0047421E">
        <w:rPr>
          <w:rFonts w:ascii="PT Astra Serif" w:hAnsi="PT Astra Serif"/>
          <w:b/>
          <w:sz w:val="28"/>
          <w:szCs w:val="28"/>
        </w:rPr>
        <w:t xml:space="preserve">», </w:t>
      </w:r>
      <w:r w:rsidR="009C4782">
        <w:rPr>
          <w:rFonts w:ascii="PT Astra Serif" w:hAnsi="PT Astra Serif"/>
          <w:b/>
          <w:sz w:val="28"/>
          <w:szCs w:val="28"/>
        </w:rPr>
        <w:t xml:space="preserve">1941-1945 гг., </w:t>
      </w:r>
      <w:r w:rsidR="00CA5401" w:rsidRPr="00F73B36">
        <w:rPr>
          <w:rFonts w:ascii="PT Astra Serif" w:hAnsi="PT Astra Serif"/>
          <w:b/>
          <w:sz w:val="28"/>
          <w:szCs w:val="28"/>
        </w:rPr>
        <w:t>Тульская область, г. Тула, Всехсвятское кладбище, по левую сторону от входа, не доходя воинского кладбища № 2 («Восточное»)</w:t>
      </w:r>
      <w:bookmarkEnd w:id="1"/>
    </w:p>
    <w:p w:rsidR="0052355E" w:rsidRPr="00B205D9" w:rsidRDefault="0052355E" w:rsidP="00DE5E4F">
      <w:pPr>
        <w:spacing w:line="220" w:lineRule="exact"/>
        <w:jc w:val="center"/>
        <w:rPr>
          <w:rFonts w:ascii="PT Astra Serif" w:hAnsi="PT Astra Serif"/>
          <w:sz w:val="28"/>
          <w:szCs w:val="28"/>
        </w:rPr>
      </w:pPr>
    </w:p>
    <w:p w:rsidR="00610916" w:rsidRDefault="00610916" w:rsidP="002B1B9C">
      <w:pPr>
        <w:jc w:val="both"/>
        <w:rPr>
          <w:rFonts w:ascii="PT Astra Serif" w:hAnsi="PT Astra Serif"/>
        </w:rPr>
      </w:pPr>
    </w:p>
    <w:p w:rsidR="00F203C0" w:rsidRDefault="00F203C0" w:rsidP="00F203C0">
      <w:pPr>
        <w:keepNext/>
        <w:ind w:firstLine="709"/>
        <w:jc w:val="both"/>
        <w:outlineLvl w:val="0"/>
        <w:rPr>
          <w:rFonts w:ascii="PT Astra Serif" w:hAnsi="PT Astra Serif"/>
          <w:spacing w:val="56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В соответствии с подпунктом 10 пункта 2 статьи 33 и статьей 64 Федерального закона от 25 июня 2002 года № 73-ФЗ «Об объектах культурного наследия (памятниках истории и культуры) народов Российской Федерации», приказом Министерства культуры Российской Федерации от 13 января 2016 года № 28 «Об утверждении Порядка определения предмета охраны объекта культурного наследия, включенного в единый государственный реестр объектов культурного наследия (памятников истории и культуры) народов Российской Федерации в соответствии со статьей 64 Федерального закона от 25 июня 2002 года № 73-ФЗ «Об объектах культурного наследия (памятниках истории и культуры) народов Российской Федерации», Научно-проектной документацией </w:t>
      </w:r>
      <w:r w:rsidR="00FB0089">
        <w:rPr>
          <w:rFonts w:ascii="PT Astra Serif" w:hAnsi="PT Astra Serif"/>
          <w:sz w:val="28"/>
          <w:szCs w:val="28"/>
        </w:rPr>
        <w:t xml:space="preserve">(проект предмета охраны), </w:t>
      </w:r>
      <w:r>
        <w:rPr>
          <w:rFonts w:ascii="PT Astra Serif" w:hAnsi="PT Astra Serif"/>
          <w:sz w:val="28"/>
          <w:szCs w:val="28"/>
        </w:rPr>
        <w:t xml:space="preserve">разработанной Государственным учреждением культуры Тульской области «Центр по охране и использованию памятников истории и культуры», на основании Положения об инспекции Тульской области по государственной охране объектов культурного наследия, утвержденного постановлением правительства Тульской области от 20 мая 2015 года № 234, </w:t>
      </w:r>
      <w:r>
        <w:rPr>
          <w:rFonts w:ascii="PT Astra Serif" w:hAnsi="PT Astra Serif"/>
          <w:spacing w:val="56"/>
          <w:sz w:val="28"/>
          <w:szCs w:val="28"/>
        </w:rPr>
        <w:t>приказываю:</w:t>
      </w:r>
    </w:p>
    <w:p w:rsidR="00F203C0" w:rsidRPr="00DC547C" w:rsidRDefault="00640598" w:rsidP="009C4782">
      <w:pPr>
        <w:ind w:firstLine="709"/>
        <w:jc w:val="both"/>
        <w:rPr>
          <w:rFonts w:ascii="PT Astra Serif" w:hAnsi="PT Astra Serif"/>
          <w:b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1. </w:t>
      </w:r>
      <w:r w:rsidR="00F203C0" w:rsidRPr="00B205D9">
        <w:rPr>
          <w:rFonts w:ascii="PT Astra Serif" w:hAnsi="PT Astra Serif"/>
          <w:sz w:val="28"/>
          <w:szCs w:val="28"/>
        </w:rPr>
        <w:t xml:space="preserve">Утвердить предмет охраны объекта культурного наследия </w:t>
      </w:r>
      <w:r w:rsidR="00FB0089" w:rsidRPr="00B205D9">
        <w:rPr>
          <w:rFonts w:ascii="PT Astra Serif" w:hAnsi="PT Astra Serif"/>
          <w:sz w:val="28"/>
          <w:szCs w:val="28"/>
        </w:rPr>
        <w:t xml:space="preserve">регионального </w:t>
      </w:r>
      <w:r w:rsidR="00FB0089" w:rsidRPr="00CA5401">
        <w:rPr>
          <w:rFonts w:ascii="PT Astra Serif" w:hAnsi="PT Astra Serif"/>
          <w:sz w:val="28"/>
          <w:szCs w:val="28"/>
        </w:rPr>
        <w:t>значения</w:t>
      </w:r>
      <w:r w:rsidR="00DC547C" w:rsidRPr="00CA5401">
        <w:rPr>
          <w:rFonts w:ascii="PT Astra Serif" w:hAnsi="PT Astra Serif"/>
          <w:sz w:val="28"/>
          <w:szCs w:val="28"/>
        </w:rPr>
        <w:t xml:space="preserve"> </w:t>
      </w:r>
      <w:r w:rsidR="00CA5401" w:rsidRPr="00CA5401">
        <w:rPr>
          <w:rFonts w:ascii="PT Astra Serif" w:hAnsi="PT Astra Serif"/>
          <w:sz w:val="28"/>
          <w:szCs w:val="28"/>
        </w:rPr>
        <w:t>«Воинское кладбище № 5 с захоронением воинов, погибших в боях в период Великой Отечественной войны 1941-1945 гг.»,</w:t>
      </w:r>
      <w:r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br/>
      </w:r>
      <w:r w:rsidR="009C4782" w:rsidRPr="009C4782">
        <w:rPr>
          <w:rFonts w:ascii="PT Astra Serif" w:hAnsi="PT Astra Serif"/>
          <w:sz w:val="28"/>
          <w:szCs w:val="28"/>
        </w:rPr>
        <w:t>1941-1945 гг.</w:t>
      </w:r>
      <w:r w:rsidR="009C4782">
        <w:rPr>
          <w:rFonts w:ascii="PT Astra Serif" w:hAnsi="PT Astra Serif"/>
          <w:sz w:val="28"/>
          <w:szCs w:val="28"/>
        </w:rPr>
        <w:t xml:space="preserve">, </w:t>
      </w:r>
      <w:r w:rsidR="00CA5401" w:rsidRPr="00CA5401">
        <w:rPr>
          <w:rFonts w:ascii="PT Astra Serif" w:hAnsi="PT Astra Serif"/>
          <w:sz w:val="28"/>
          <w:szCs w:val="28"/>
        </w:rPr>
        <w:t>Тульская область, г. Тула, Всехсвятское кладбище, по левую сторону от входа, н</w:t>
      </w:r>
      <w:r w:rsidR="00CA5401">
        <w:rPr>
          <w:rFonts w:ascii="PT Astra Serif" w:hAnsi="PT Astra Serif"/>
          <w:sz w:val="28"/>
          <w:szCs w:val="28"/>
        </w:rPr>
        <w:t xml:space="preserve">е доходя воинского кладбища № 2 </w:t>
      </w:r>
      <w:r w:rsidR="00CA5401" w:rsidRPr="00CA5401">
        <w:rPr>
          <w:rFonts w:ascii="PT Astra Serif" w:hAnsi="PT Astra Serif"/>
          <w:sz w:val="28"/>
          <w:szCs w:val="28"/>
        </w:rPr>
        <w:t>(«Восточное»)</w:t>
      </w:r>
      <w:r w:rsidR="00CA5401">
        <w:rPr>
          <w:rFonts w:ascii="PT Astra Serif" w:hAnsi="PT Astra Serif"/>
          <w:sz w:val="28"/>
          <w:szCs w:val="28"/>
        </w:rPr>
        <w:t xml:space="preserve"> </w:t>
      </w:r>
      <w:r w:rsidR="00F203C0" w:rsidRPr="00B205D9">
        <w:rPr>
          <w:rFonts w:ascii="PT Astra Serif" w:hAnsi="PT Astra Serif"/>
          <w:sz w:val="28"/>
          <w:szCs w:val="28"/>
        </w:rPr>
        <w:t>(приложение № 1) и его схематическое изображение (приложение № 2).</w:t>
      </w:r>
      <w:r w:rsidR="00F203C0">
        <w:rPr>
          <w:rFonts w:ascii="PT Astra Serif" w:hAnsi="PT Astra Serif"/>
          <w:sz w:val="28"/>
          <w:szCs w:val="28"/>
        </w:rPr>
        <w:t xml:space="preserve"> </w:t>
      </w:r>
    </w:p>
    <w:p w:rsidR="0052355E" w:rsidRPr="00905021" w:rsidRDefault="00F203C0" w:rsidP="00F203C0">
      <w:pPr>
        <w:keepNext/>
        <w:spacing w:line="360" w:lineRule="exact"/>
        <w:ind w:firstLine="708"/>
        <w:jc w:val="both"/>
        <w:outlineLvl w:val="0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2. Приказ вступает в силу со дня официального опубликования.</w:t>
      </w:r>
    </w:p>
    <w:p w:rsidR="0052355E" w:rsidRPr="00276E92" w:rsidRDefault="0052355E" w:rsidP="002B1B9C">
      <w:pPr>
        <w:jc w:val="both"/>
        <w:rPr>
          <w:rFonts w:ascii="PT Astra Serif" w:hAnsi="PT Astra Serif"/>
        </w:rPr>
      </w:pPr>
    </w:p>
    <w:p w:rsidR="00610916" w:rsidRPr="00276E92" w:rsidRDefault="00610916" w:rsidP="002B1B9C">
      <w:pPr>
        <w:jc w:val="both"/>
        <w:rPr>
          <w:rFonts w:ascii="PT Astra Serif" w:hAnsi="PT Astra Serif"/>
        </w:rPr>
      </w:pPr>
    </w:p>
    <w:tbl>
      <w:tblPr>
        <w:tblStyle w:val="a8"/>
        <w:tblW w:w="4885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984"/>
        <w:gridCol w:w="2495"/>
        <w:gridCol w:w="2936"/>
      </w:tblGrid>
      <w:tr w:rsidR="00822E69" w:rsidRPr="00276E92" w:rsidTr="00B36A17">
        <w:trPr>
          <w:trHeight w:val="719"/>
        </w:trPr>
        <w:tc>
          <w:tcPr>
            <w:tcW w:w="2116" w:type="pct"/>
          </w:tcPr>
          <w:p w:rsidR="00822E69" w:rsidRPr="00276E92" w:rsidRDefault="00FC6C3B" w:rsidP="00822E69">
            <w:pPr>
              <w:jc w:val="center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b/>
                <w:sz w:val="28"/>
                <w:szCs w:val="28"/>
              </w:rPr>
              <w:t>Начальник инспекции Тульской области по государственной охране объектов культурного наследия</w:t>
            </w:r>
          </w:p>
        </w:tc>
        <w:sdt>
          <w:sdtPr>
            <w:rPr>
              <w:rFonts w:ascii="PT Astra Serif" w:hAnsi="PT Astra Serif"/>
              <w:b/>
              <w:sz w:val="28"/>
              <w:szCs w:val="28"/>
            </w:rPr>
            <w:alias w:val="ШТАМП"/>
            <w:tag w:val="ШТАМП"/>
            <w:id w:val="-426809432"/>
            <w:lock w:val="sdtLocked"/>
            <w:placeholder>
              <w:docPart w:val="A31785040C8641248BE4492FF6BC9051"/>
            </w:placeholder>
          </w:sdtPr>
          <w:sdtEndPr/>
          <w:sdtContent>
            <w:tc>
              <w:tcPr>
                <w:tcW w:w="1325" w:type="pct"/>
                <w:vAlign w:val="center"/>
              </w:tcPr>
              <w:p w:rsidR="00822E69" w:rsidRPr="00276E92" w:rsidRDefault="00822E69" w:rsidP="00822E69">
                <w:pPr>
                  <w:jc w:val="center"/>
                  <w:rPr>
                    <w:rFonts w:ascii="PT Astra Serif" w:hAnsi="PT Astra Serif"/>
                  </w:rPr>
                </w:pPr>
                <w:r w:rsidRPr="00276E92">
                  <w:rPr>
                    <w:rFonts w:ascii="PT Astra Serif" w:hAnsi="PT Astra Serif"/>
                    <w:b/>
                    <w:sz w:val="28"/>
                    <w:szCs w:val="28"/>
                  </w:rPr>
                  <w:t xml:space="preserve"> </w:t>
                </w:r>
              </w:p>
            </w:tc>
          </w:sdtContent>
        </w:sdt>
        <w:tc>
          <w:tcPr>
            <w:tcW w:w="1559" w:type="pct"/>
            <w:vAlign w:val="bottom"/>
          </w:tcPr>
          <w:p w:rsidR="00822E69" w:rsidRPr="00276E92" w:rsidRDefault="00FC6C3B" w:rsidP="0052355E">
            <w:pPr>
              <w:jc w:val="right"/>
              <w:rPr>
                <w:rFonts w:ascii="PT Astra Serif" w:hAnsi="PT Astra Serif"/>
              </w:rPr>
            </w:pPr>
            <w:r>
              <w:rPr>
                <w:rFonts w:ascii="PT Astra Serif" w:hAnsi="PT Astra Serif"/>
                <w:b/>
                <w:sz w:val="28"/>
                <w:szCs w:val="28"/>
              </w:rPr>
              <w:t>Д.В. Бойченко</w:t>
            </w:r>
          </w:p>
        </w:tc>
      </w:tr>
    </w:tbl>
    <w:p w:rsidR="00610916" w:rsidRPr="00276E92" w:rsidRDefault="00610916" w:rsidP="002B1B9C">
      <w:pPr>
        <w:jc w:val="both"/>
        <w:rPr>
          <w:rFonts w:ascii="PT Astra Serif" w:hAnsi="PT Astra Serif"/>
        </w:rPr>
      </w:pPr>
    </w:p>
    <w:p w:rsidR="00610916" w:rsidRPr="00276E92" w:rsidRDefault="00610916" w:rsidP="002B1B9C">
      <w:pPr>
        <w:jc w:val="both"/>
        <w:rPr>
          <w:rFonts w:ascii="PT Astra Serif" w:hAnsi="PT Astra Serif"/>
        </w:rPr>
      </w:pPr>
    </w:p>
    <w:p w:rsidR="00610916" w:rsidRPr="00276E92" w:rsidRDefault="00610916" w:rsidP="002B1B9C">
      <w:pPr>
        <w:jc w:val="both"/>
        <w:rPr>
          <w:rFonts w:ascii="PT Astra Serif" w:hAnsi="PT Astra Serif"/>
        </w:rPr>
      </w:pPr>
    </w:p>
    <w:p w:rsidR="00610916" w:rsidRDefault="00610916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F549A" w:rsidRDefault="006F549A" w:rsidP="004039CF">
      <w:pPr>
        <w:rPr>
          <w:rFonts w:ascii="PT Astra Serif" w:hAnsi="PT Astra Serif"/>
        </w:rPr>
      </w:pPr>
    </w:p>
    <w:p w:rsidR="00610916" w:rsidRPr="00276E92" w:rsidRDefault="00610916" w:rsidP="004039CF">
      <w:pPr>
        <w:rPr>
          <w:rFonts w:ascii="PT Astra Serif" w:hAnsi="PT Astra Serif"/>
        </w:rPr>
      </w:pPr>
    </w:p>
    <w:p w:rsidR="00610916" w:rsidRPr="00276E92" w:rsidRDefault="00610916" w:rsidP="004039CF">
      <w:pPr>
        <w:rPr>
          <w:rFonts w:ascii="PT Astra Serif" w:hAnsi="PT Astra Serif"/>
        </w:rPr>
      </w:pPr>
    </w:p>
    <w:p w:rsidR="00610916" w:rsidRPr="000E499B" w:rsidRDefault="00610916" w:rsidP="00610916">
      <w:pPr>
        <w:rPr>
          <w:rFonts w:ascii="PT Astra Serif" w:hAnsi="PT Astra Serif"/>
          <w:sz w:val="20"/>
        </w:rPr>
      </w:pPr>
      <w:r w:rsidRPr="000E499B">
        <w:rPr>
          <w:rFonts w:ascii="PT Astra Serif" w:hAnsi="PT Astra Serif"/>
          <w:sz w:val="20"/>
        </w:rPr>
        <w:t xml:space="preserve">исп.: </w:t>
      </w:r>
      <w:r w:rsidR="007E1D78" w:rsidRPr="007E1D78">
        <w:rPr>
          <w:rFonts w:ascii="PT Astra Serif" w:hAnsi="PT Astra Serif"/>
          <w:sz w:val="20"/>
        </w:rPr>
        <w:t>Дульнева Анастасия Алексеевна</w:t>
      </w:r>
    </w:p>
    <w:p w:rsidR="00610916" w:rsidRPr="000E499B" w:rsidRDefault="00610916" w:rsidP="00610916">
      <w:pPr>
        <w:rPr>
          <w:rFonts w:ascii="PT Astra Serif" w:hAnsi="PT Astra Serif"/>
          <w:sz w:val="20"/>
        </w:rPr>
      </w:pPr>
      <w:r w:rsidRPr="000E499B">
        <w:rPr>
          <w:rFonts w:ascii="PT Astra Serif" w:hAnsi="PT Astra Serif"/>
          <w:sz w:val="20"/>
        </w:rPr>
        <w:t>тел.</w:t>
      </w:r>
      <w:r w:rsidR="0028219E" w:rsidRPr="000E499B">
        <w:rPr>
          <w:rFonts w:ascii="PT Astra Serif" w:hAnsi="PT Astra Serif"/>
          <w:sz w:val="20"/>
        </w:rPr>
        <w:t xml:space="preserve"> </w:t>
      </w:r>
      <w:r w:rsidR="006F549A" w:rsidRPr="000E499B">
        <w:rPr>
          <w:rFonts w:ascii="PT Astra Serif" w:hAnsi="PT Astra Serif"/>
          <w:sz w:val="20"/>
        </w:rPr>
        <w:t xml:space="preserve">(4872) </w:t>
      </w:r>
      <w:r w:rsidR="007E1D78">
        <w:rPr>
          <w:rFonts w:ascii="PT Astra Serif" w:hAnsi="PT Astra Serif"/>
          <w:sz w:val="20"/>
        </w:rPr>
        <w:t>24-53-82</w:t>
      </w:r>
    </w:p>
    <w:p w:rsidR="00905021" w:rsidRPr="00454940" w:rsidRDefault="00905021" w:rsidP="00064643">
      <w:pPr>
        <w:jc w:val="right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</w:rPr>
        <w:br w:type="page"/>
      </w:r>
      <w:r w:rsidRPr="00454940">
        <w:rPr>
          <w:rFonts w:ascii="PT Astra Serif" w:hAnsi="PT Astra Serif"/>
          <w:sz w:val="28"/>
          <w:szCs w:val="28"/>
        </w:rPr>
        <w:lastRenderedPageBreak/>
        <w:t xml:space="preserve">Приложение № 1 </w:t>
      </w:r>
    </w:p>
    <w:p w:rsidR="00905021" w:rsidRPr="00454940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454940">
        <w:rPr>
          <w:rFonts w:ascii="PT Astra Serif" w:hAnsi="PT Astra Serif"/>
          <w:sz w:val="28"/>
          <w:szCs w:val="28"/>
        </w:rPr>
        <w:t xml:space="preserve">к приказу инспекции Тульской области </w:t>
      </w:r>
    </w:p>
    <w:p w:rsidR="00905021" w:rsidRPr="00454940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454940">
        <w:rPr>
          <w:rFonts w:ascii="PT Astra Serif" w:hAnsi="PT Astra Serif"/>
          <w:sz w:val="28"/>
          <w:szCs w:val="28"/>
        </w:rPr>
        <w:t xml:space="preserve">по государственной охране </w:t>
      </w:r>
    </w:p>
    <w:p w:rsidR="00905021" w:rsidRPr="00454940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454940">
        <w:rPr>
          <w:rFonts w:ascii="PT Astra Serif" w:hAnsi="PT Astra Serif"/>
          <w:sz w:val="28"/>
          <w:szCs w:val="28"/>
        </w:rPr>
        <w:t>объектов культурного наследия</w:t>
      </w:r>
    </w:p>
    <w:p w:rsidR="00905021" w:rsidRPr="00454940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454940">
        <w:rPr>
          <w:rFonts w:ascii="PT Astra Serif" w:hAnsi="PT Astra Serif"/>
          <w:sz w:val="28"/>
          <w:szCs w:val="28"/>
        </w:rPr>
        <w:t>от ______________ № ______</w:t>
      </w:r>
    </w:p>
    <w:p w:rsidR="00905021" w:rsidRDefault="00905021" w:rsidP="00905021">
      <w:pPr>
        <w:jc w:val="center"/>
        <w:rPr>
          <w:rFonts w:ascii="PT Astra Serif" w:eastAsia="Calibri" w:hAnsi="PT Astra Serif"/>
          <w:b/>
          <w:sz w:val="28"/>
          <w:szCs w:val="28"/>
        </w:rPr>
      </w:pPr>
    </w:p>
    <w:p w:rsidR="00D84346" w:rsidRDefault="00D84346" w:rsidP="00905021">
      <w:pPr>
        <w:jc w:val="center"/>
        <w:rPr>
          <w:rFonts w:ascii="PT Astra Serif" w:eastAsia="Calibri" w:hAnsi="PT Astra Serif"/>
          <w:b/>
          <w:sz w:val="28"/>
          <w:szCs w:val="28"/>
        </w:rPr>
      </w:pPr>
    </w:p>
    <w:p w:rsidR="009B10F1" w:rsidRDefault="009B10F1" w:rsidP="00905021">
      <w:pPr>
        <w:jc w:val="center"/>
        <w:rPr>
          <w:rFonts w:ascii="PT Astra Serif" w:eastAsia="Calibri" w:hAnsi="PT Astra Serif"/>
          <w:b/>
          <w:sz w:val="28"/>
          <w:szCs w:val="28"/>
        </w:rPr>
      </w:pPr>
    </w:p>
    <w:p w:rsidR="00905021" w:rsidRPr="001775A8" w:rsidRDefault="00F203C0" w:rsidP="000E7CC8">
      <w:pPr>
        <w:jc w:val="center"/>
        <w:rPr>
          <w:rFonts w:ascii="PT Astra Serif" w:hAnsi="PT Astra Serif"/>
          <w:b/>
          <w:sz w:val="28"/>
          <w:szCs w:val="28"/>
        </w:rPr>
      </w:pPr>
      <w:r w:rsidRPr="001569FE">
        <w:rPr>
          <w:rFonts w:ascii="PT Astra Serif" w:eastAsia="Calibri" w:hAnsi="PT Astra Serif"/>
          <w:b/>
          <w:sz w:val="28"/>
          <w:szCs w:val="28"/>
        </w:rPr>
        <w:t xml:space="preserve">Предмет охраны объекта культурного наследия </w:t>
      </w:r>
      <w:r w:rsidR="00023A0B">
        <w:rPr>
          <w:rFonts w:ascii="PT Astra Serif" w:eastAsia="Calibri" w:hAnsi="PT Astra Serif"/>
          <w:b/>
          <w:sz w:val="28"/>
          <w:szCs w:val="28"/>
        </w:rPr>
        <w:t xml:space="preserve">регионального значения </w:t>
      </w:r>
      <w:r w:rsidR="000E7CC8" w:rsidRPr="0047421E">
        <w:rPr>
          <w:rFonts w:ascii="PT Astra Serif" w:hAnsi="PT Astra Serif"/>
          <w:b/>
          <w:sz w:val="28"/>
          <w:szCs w:val="28"/>
        </w:rPr>
        <w:t>«</w:t>
      </w:r>
      <w:r w:rsidR="000E7CC8" w:rsidRPr="00F73B36">
        <w:rPr>
          <w:rFonts w:ascii="PT Astra Serif" w:hAnsi="PT Astra Serif"/>
          <w:b/>
          <w:sz w:val="28"/>
          <w:szCs w:val="28"/>
        </w:rPr>
        <w:t xml:space="preserve">Воинское кладбище № 5 с захоронением воинов, погибших в боях в период Великой Отечественной войны </w:t>
      </w:r>
      <w:r w:rsidR="009C4782" w:rsidRPr="00F73B36">
        <w:rPr>
          <w:rFonts w:ascii="PT Astra Serif" w:hAnsi="PT Astra Serif"/>
          <w:b/>
          <w:sz w:val="28"/>
          <w:szCs w:val="28"/>
        </w:rPr>
        <w:t>1941-1945 гг.</w:t>
      </w:r>
      <w:r w:rsidR="009C4782" w:rsidRPr="0047421E">
        <w:rPr>
          <w:rFonts w:ascii="PT Astra Serif" w:hAnsi="PT Astra Serif"/>
          <w:b/>
          <w:sz w:val="28"/>
          <w:szCs w:val="28"/>
        </w:rPr>
        <w:t xml:space="preserve">», </w:t>
      </w:r>
      <w:r w:rsidR="009C4782" w:rsidRPr="00F73B36">
        <w:rPr>
          <w:rFonts w:ascii="PT Astra Serif" w:hAnsi="PT Astra Serif"/>
          <w:b/>
          <w:sz w:val="28"/>
          <w:szCs w:val="28"/>
        </w:rPr>
        <w:t>1941-1945 гг.</w:t>
      </w:r>
      <w:r w:rsidR="009C4782" w:rsidRPr="0047421E">
        <w:rPr>
          <w:rFonts w:ascii="PT Astra Serif" w:hAnsi="PT Astra Serif"/>
          <w:b/>
          <w:sz w:val="28"/>
          <w:szCs w:val="28"/>
        </w:rPr>
        <w:t xml:space="preserve">, </w:t>
      </w:r>
      <w:r w:rsidR="000E7CC8" w:rsidRPr="00F73B36">
        <w:rPr>
          <w:rFonts w:ascii="PT Astra Serif" w:hAnsi="PT Astra Serif"/>
          <w:b/>
          <w:sz w:val="28"/>
          <w:szCs w:val="28"/>
        </w:rPr>
        <w:t>Тульская область, г. Тула, Всехсвятское кладбище, по левую сторону от входа, не доходя воинского кладбища № 2 («Восточное»)</w:t>
      </w:r>
    </w:p>
    <w:p w:rsidR="00905021" w:rsidRPr="001569FE" w:rsidRDefault="00905021" w:rsidP="00905021">
      <w:pPr>
        <w:keepNext/>
        <w:jc w:val="center"/>
        <w:outlineLvl w:val="0"/>
        <w:rPr>
          <w:rFonts w:ascii="PT Astra Serif" w:hAnsi="PT Astra Serif"/>
          <w:sz w:val="28"/>
          <w:szCs w:val="28"/>
        </w:rPr>
      </w:pPr>
    </w:p>
    <w:p w:rsidR="000E7CC8" w:rsidRPr="0047421E" w:rsidRDefault="000E7CC8" w:rsidP="008C4546">
      <w:pPr>
        <w:ind w:firstLine="708"/>
        <w:jc w:val="both"/>
        <w:rPr>
          <w:rFonts w:ascii="PT Astra Serif" w:hAnsi="PT Astra Serif"/>
          <w:bCs/>
          <w:sz w:val="28"/>
          <w:szCs w:val="28"/>
        </w:rPr>
      </w:pPr>
      <w:bookmarkStart w:id="2" w:name="_Hlk43998953"/>
      <w:bookmarkStart w:id="3" w:name="_Hlk42605472"/>
      <w:r w:rsidRPr="0047421E">
        <w:rPr>
          <w:rFonts w:ascii="PT Astra Serif" w:hAnsi="PT Astra Serif"/>
          <w:bCs/>
          <w:sz w:val="28"/>
          <w:szCs w:val="28"/>
        </w:rPr>
        <w:t>Объект культурного наследия регионального значения «</w:t>
      </w:r>
      <w:r w:rsidRPr="00F73B36">
        <w:rPr>
          <w:rFonts w:ascii="PT Astra Serif" w:hAnsi="PT Astra Serif"/>
          <w:bCs/>
          <w:sz w:val="28"/>
          <w:szCs w:val="28"/>
        </w:rPr>
        <w:t>Воинское кладбище № 5 с захоронением воинов, погибших в боях в период Великой Отечественной войны 1941-1945 гг.</w:t>
      </w:r>
      <w:r w:rsidRPr="0047421E">
        <w:rPr>
          <w:rFonts w:ascii="PT Astra Serif" w:hAnsi="PT Astra Serif"/>
          <w:bCs/>
          <w:sz w:val="28"/>
          <w:szCs w:val="28"/>
        </w:rPr>
        <w:t>»</w:t>
      </w:r>
      <w:r w:rsidR="006F3C77">
        <w:rPr>
          <w:rFonts w:ascii="PT Astra Serif" w:hAnsi="PT Astra Serif"/>
          <w:bCs/>
          <w:sz w:val="28"/>
          <w:szCs w:val="28"/>
        </w:rPr>
        <w:t xml:space="preserve">, 1941-1945 гг. </w:t>
      </w:r>
      <w:r w:rsidRPr="0047421E">
        <w:rPr>
          <w:rFonts w:ascii="PT Astra Serif" w:hAnsi="PT Astra Serif"/>
          <w:bCs/>
          <w:sz w:val="28"/>
          <w:szCs w:val="28"/>
        </w:rPr>
        <w:t xml:space="preserve">непосредственно связан с событиями Великой Отечественной войны 1941-1945 гг., </w:t>
      </w:r>
      <w:bookmarkStart w:id="4" w:name="_Hlk43718342"/>
      <w:r w:rsidRPr="0047421E">
        <w:rPr>
          <w:rFonts w:ascii="PT Astra Serif" w:hAnsi="PT Astra Serif"/>
          <w:bCs/>
          <w:sz w:val="28"/>
          <w:szCs w:val="28"/>
        </w:rPr>
        <w:t xml:space="preserve">героической обороны города Тулы </w:t>
      </w:r>
      <w:bookmarkStart w:id="5" w:name="_Hlk43721060"/>
      <w:r w:rsidRPr="0047421E">
        <w:rPr>
          <w:rFonts w:ascii="PT Astra Serif" w:hAnsi="PT Astra Serif"/>
          <w:bCs/>
          <w:sz w:val="28"/>
          <w:szCs w:val="28"/>
        </w:rPr>
        <w:t>осенью-зимой 1941 года</w:t>
      </w:r>
      <w:bookmarkEnd w:id="4"/>
      <w:bookmarkEnd w:id="5"/>
      <w:r>
        <w:rPr>
          <w:rFonts w:ascii="PT Astra Serif" w:hAnsi="PT Astra Serif"/>
          <w:bCs/>
          <w:sz w:val="28"/>
          <w:szCs w:val="28"/>
        </w:rPr>
        <w:t>,</w:t>
      </w:r>
      <w:r w:rsidRPr="00F73B36">
        <w:rPr>
          <w:rFonts w:ascii="PT Astra Serif" w:hAnsi="PT Astra Serif"/>
          <w:bCs/>
          <w:sz w:val="28"/>
          <w:szCs w:val="28"/>
        </w:rPr>
        <w:t xml:space="preserve"> </w:t>
      </w:r>
      <w:r w:rsidRPr="0047421E">
        <w:rPr>
          <w:rFonts w:ascii="PT Astra Serif" w:hAnsi="PT Astra Serif"/>
          <w:bCs/>
          <w:sz w:val="28"/>
          <w:szCs w:val="28"/>
        </w:rPr>
        <w:t>а также</w:t>
      </w:r>
      <w:r>
        <w:rPr>
          <w:rFonts w:ascii="PT Astra Serif" w:hAnsi="PT Astra Serif"/>
          <w:bCs/>
          <w:sz w:val="28"/>
          <w:szCs w:val="28"/>
        </w:rPr>
        <w:t xml:space="preserve"> вехами боевого пути Тульского рабочего полка (с 06.03.1942 – в составе 766 стрелкового полка 217 стрелковой дивизии 49 армии)</w:t>
      </w:r>
      <w:r w:rsidRPr="0047421E">
        <w:rPr>
          <w:rFonts w:ascii="PT Astra Serif" w:hAnsi="PT Astra Serif"/>
          <w:bCs/>
          <w:sz w:val="28"/>
          <w:szCs w:val="28"/>
        </w:rPr>
        <w:t xml:space="preserve">. </w:t>
      </w:r>
    </w:p>
    <w:bookmarkEnd w:id="2"/>
    <w:p w:rsidR="000E7CC8" w:rsidRPr="0047421E" w:rsidRDefault="000E7CC8" w:rsidP="000E7CC8">
      <w:pPr>
        <w:ind w:firstLine="708"/>
        <w:jc w:val="both"/>
        <w:rPr>
          <w:rFonts w:ascii="PT Astra Serif" w:hAnsi="PT Astra Serif"/>
          <w:bCs/>
          <w:sz w:val="28"/>
          <w:szCs w:val="28"/>
        </w:rPr>
      </w:pPr>
      <w:r w:rsidRPr="008C4546">
        <w:rPr>
          <w:rFonts w:ascii="PT Astra Serif" w:hAnsi="PT Astra Serif"/>
          <w:bCs/>
          <w:sz w:val="28"/>
          <w:szCs w:val="28"/>
        </w:rPr>
        <w:t xml:space="preserve">Предметом охраны объекта культурного наследия регионального значения </w:t>
      </w:r>
      <w:r w:rsidRPr="002D13FF">
        <w:rPr>
          <w:rFonts w:ascii="PT Astra Serif" w:hAnsi="PT Astra Serif"/>
          <w:bCs/>
          <w:sz w:val="28"/>
          <w:szCs w:val="28"/>
        </w:rPr>
        <w:t>«Воинское кладбище № 5 с захоронением воинов, погибших в боях в период Великой Отечественной войны 1941-1945 гг.»,</w:t>
      </w:r>
      <w:r w:rsidR="009C4782">
        <w:rPr>
          <w:rFonts w:ascii="PT Astra Serif" w:hAnsi="PT Astra Serif"/>
          <w:bCs/>
          <w:sz w:val="28"/>
          <w:szCs w:val="28"/>
        </w:rPr>
        <w:t xml:space="preserve"> </w:t>
      </w:r>
      <w:r w:rsidR="009C4782" w:rsidRPr="009C4782">
        <w:rPr>
          <w:rFonts w:ascii="PT Astra Serif" w:hAnsi="PT Astra Serif"/>
          <w:sz w:val="28"/>
          <w:szCs w:val="28"/>
        </w:rPr>
        <w:t>1941-1945 гг.,</w:t>
      </w:r>
      <w:r w:rsidRPr="002D13FF">
        <w:rPr>
          <w:rFonts w:ascii="PT Astra Serif" w:hAnsi="PT Astra Serif"/>
          <w:bCs/>
          <w:sz w:val="28"/>
          <w:szCs w:val="28"/>
        </w:rPr>
        <w:t xml:space="preserve"> Тульская область, г. Тула, Всехсвятское кладбище, по левую сторону от входа, не доходя воинского кладбища № 2 («Восточное») </w:t>
      </w:r>
      <w:r w:rsidRPr="0047421E">
        <w:rPr>
          <w:rFonts w:ascii="PT Astra Serif" w:hAnsi="PT Astra Serif"/>
          <w:bCs/>
          <w:sz w:val="28"/>
          <w:szCs w:val="28"/>
        </w:rPr>
        <w:t xml:space="preserve">(далее – «Воинское кладбище № </w:t>
      </w:r>
      <w:r>
        <w:rPr>
          <w:rFonts w:ascii="PT Astra Serif" w:hAnsi="PT Astra Serif"/>
          <w:bCs/>
          <w:sz w:val="28"/>
          <w:szCs w:val="28"/>
        </w:rPr>
        <w:t>5</w:t>
      </w:r>
      <w:r w:rsidRPr="0047421E">
        <w:rPr>
          <w:rFonts w:ascii="PT Astra Serif" w:hAnsi="PT Astra Serif"/>
          <w:bCs/>
          <w:sz w:val="28"/>
          <w:szCs w:val="28"/>
        </w:rPr>
        <w:t>»)</w:t>
      </w:r>
      <w:r w:rsidRPr="0047421E">
        <w:rPr>
          <w:rFonts w:ascii="PT Astra Serif" w:hAnsi="PT Astra Serif"/>
          <w:sz w:val="28"/>
          <w:szCs w:val="28"/>
        </w:rPr>
        <w:t>,</w:t>
      </w:r>
      <w:r w:rsidRPr="0047421E">
        <w:rPr>
          <w:rFonts w:ascii="PT Astra Serif" w:hAnsi="PT Astra Serif"/>
          <w:bCs/>
          <w:sz w:val="28"/>
          <w:szCs w:val="28"/>
        </w:rPr>
        <w:t xml:space="preserve"> являются:</w:t>
      </w:r>
    </w:p>
    <w:p w:rsidR="000E7CC8" w:rsidRPr="0047421E" w:rsidRDefault="00E10FE0" w:rsidP="000E7CC8">
      <w:pPr>
        <w:tabs>
          <w:tab w:val="center" w:pos="5032"/>
        </w:tabs>
        <w:spacing w:line="360" w:lineRule="exact"/>
        <w:ind w:firstLine="709"/>
        <w:jc w:val="both"/>
        <w:rPr>
          <w:rFonts w:ascii="PT Astra Serif" w:hAnsi="PT Astra Serif"/>
          <w:bCs/>
          <w:i/>
          <w:sz w:val="28"/>
          <w:szCs w:val="28"/>
        </w:rPr>
      </w:pPr>
      <w:r>
        <w:rPr>
          <w:rFonts w:ascii="PT Astra Serif" w:hAnsi="PT Astra Serif"/>
          <w:bCs/>
          <w:i/>
          <w:sz w:val="28"/>
          <w:szCs w:val="28"/>
        </w:rPr>
        <w:t>Мемориальная составляющая</w:t>
      </w:r>
    </w:p>
    <w:p w:rsidR="000E7CC8" w:rsidRPr="0047421E" w:rsidRDefault="000E7CC8" w:rsidP="000E7CC8">
      <w:pPr>
        <w:spacing w:line="360" w:lineRule="exact"/>
        <w:ind w:firstLine="708"/>
        <w:jc w:val="both"/>
        <w:rPr>
          <w:rFonts w:ascii="PT Astra Serif" w:hAnsi="PT Astra Serif"/>
          <w:bCs/>
          <w:sz w:val="28"/>
          <w:szCs w:val="28"/>
        </w:rPr>
      </w:pPr>
      <w:bookmarkStart w:id="6" w:name="_Hlk43717770"/>
      <w:r w:rsidRPr="0047421E">
        <w:rPr>
          <w:rFonts w:ascii="PT Astra Serif" w:hAnsi="PT Astra Serif"/>
          <w:bCs/>
          <w:sz w:val="28"/>
          <w:szCs w:val="28"/>
        </w:rPr>
        <w:t xml:space="preserve">Братские могилы с останками </w:t>
      </w:r>
      <w:r>
        <w:rPr>
          <w:rFonts w:ascii="PT Astra Serif" w:hAnsi="PT Astra Serif"/>
          <w:bCs/>
          <w:sz w:val="28"/>
          <w:szCs w:val="28"/>
        </w:rPr>
        <w:t>воин</w:t>
      </w:r>
      <w:r w:rsidRPr="0047421E">
        <w:rPr>
          <w:rFonts w:ascii="PT Astra Serif" w:hAnsi="PT Astra Serif"/>
          <w:bCs/>
          <w:sz w:val="28"/>
          <w:szCs w:val="28"/>
        </w:rPr>
        <w:t>ов</w:t>
      </w:r>
      <w:r>
        <w:rPr>
          <w:rFonts w:ascii="PT Astra Serif" w:hAnsi="PT Astra Serif"/>
          <w:bCs/>
          <w:sz w:val="28"/>
          <w:szCs w:val="28"/>
        </w:rPr>
        <w:t xml:space="preserve"> </w:t>
      </w:r>
      <w:bookmarkStart w:id="7" w:name="_Hlk43721919"/>
      <w:r>
        <w:rPr>
          <w:bCs/>
          <w:sz w:val="28"/>
          <w:szCs w:val="28"/>
        </w:rPr>
        <w:t>‒</w:t>
      </w:r>
      <w:bookmarkEnd w:id="7"/>
      <w:r>
        <w:rPr>
          <w:bCs/>
          <w:sz w:val="28"/>
          <w:szCs w:val="28"/>
        </w:rPr>
        <w:t xml:space="preserve"> </w:t>
      </w:r>
      <w:r w:rsidRPr="002D13FF">
        <w:rPr>
          <w:bCs/>
          <w:sz w:val="28"/>
          <w:szCs w:val="28"/>
        </w:rPr>
        <w:t>солдат, сержант</w:t>
      </w:r>
      <w:r>
        <w:rPr>
          <w:bCs/>
          <w:sz w:val="28"/>
          <w:szCs w:val="28"/>
        </w:rPr>
        <w:t>ов</w:t>
      </w:r>
      <w:r w:rsidRPr="002D13FF">
        <w:rPr>
          <w:bCs/>
          <w:sz w:val="28"/>
          <w:szCs w:val="28"/>
        </w:rPr>
        <w:t>, офицер</w:t>
      </w:r>
      <w:r>
        <w:rPr>
          <w:bCs/>
          <w:sz w:val="28"/>
          <w:szCs w:val="28"/>
        </w:rPr>
        <w:t>ов</w:t>
      </w:r>
      <w:r w:rsidRPr="002D13FF">
        <w:rPr>
          <w:bCs/>
          <w:sz w:val="28"/>
          <w:szCs w:val="28"/>
        </w:rPr>
        <w:t>, погибши</w:t>
      </w:r>
      <w:r>
        <w:rPr>
          <w:bCs/>
          <w:sz w:val="28"/>
          <w:szCs w:val="28"/>
        </w:rPr>
        <w:t>х</w:t>
      </w:r>
      <w:r w:rsidRPr="002D13FF">
        <w:rPr>
          <w:bCs/>
          <w:sz w:val="28"/>
          <w:szCs w:val="28"/>
        </w:rPr>
        <w:t xml:space="preserve"> в боях с немецко-фашистскими захватчиками</w:t>
      </w:r>
      <w:r>
        <w:rPr>
          <w:bCs/>
          <w:sz w:val="28"/>
          <w:szCs w:val="28"/>
        </w:rPr>
        <w:t xml:space="preserve"> и умерших от ран</w:t>
      </w:r>
      <w:r w:rsidRPr="002D13FF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в госпиталях </w:t>
      </w:r>
      <w:r w:rsidRPr="002D13FF">
        <w:rPr>
          <w:bCs/>
          <w:sz w:val="28"/>
          <w:szCs w:val="28"/>
        </w:rPr>
        <w:t>в период Великой Отечественной войны 1941-1945 гг.</w:t>
      </w:r>
      <w:r w:rsidRPr="0047421E">
        <w:rPr>
          <w:rFonts w:ascii="PT Astra Serif" w:hAnsi="PT Astra Serif"/>
          <w:bCs/>
          <w:sz w:val="28"/>
          <w:szCs w:val="28"/>
        </w:rPr>
        <w:t xml:space="preserve">, а также </w:t>
      </w:r>
      <w:bookmarkEnd w:id="6"/>
      <w:r w:rsidRPr="0047421E">
        <w:rPr>
          <w:rFonts w:ascii="PT Astra Serif" w:hAnsi="PT Astra Serif"/>
          <w:bCs/>
          <w:sz w:val="28"/>
          <w:szCs w:val="28"/>
        </w:rPr>
        <w:t xml:space="preserve">останками </w:t>
      </w:r>
      <w:r>
        <w:rPr>
          <w:rFonts w:ascii="PT Astra Serif" w:hAnsi="PT Astra Serif"/>
          <w:bCs/>
          <w:sz w:val="28"/>
          <w:szCs w:val="28"/>
        </w:rPr>
        <w:t>воинов</w:t>
      </w:r>
      <w:r w:rsidRPr="0047421E">
        <w:rPr>
          <w:rFonts w:ascii="PT Astra Serif" w:hAnsi="PT Astra Serif"/>
          <w:bCs/>
          <w:sz w:val="28"/>
          <w:szCs w:val="28"/>
        </w:rPr>
        <w:t>, перезахороненными из других братских могил Тулы и окрестных населенных пунктов города в послевоенный период</w:t>
      </w:r>
      <w:r w:rsidRPr="0047421E">
        <w:rPr>
          <w:rFonts w:ascii="PT Astra Serif" w:hAnsi="PT Astra Serif"/>
          <w:sz w:val="28"/>
          <w:szCs w:val="28"/>
        </w:rPr>
        <w:t>.</w:t>
      </w:r>
      <w:r w:rsidRPr="0047421E">
        <w:rPr>
          <w:rFonts w:ascii="PT Astra Serif" w:hAnsi="PT Astra Serif"/>
          <w:bCs/>
          <w:sz w:val="28"/>
          <w:szCs w:val="28"/>
        </w:rPr>
        <w:t xml:space="preserve"> </w:t>
      </w:r>
    </w:p>
    <w:bookmarkEnd w:id="3"/>
    <w:p w:rsidR="000E7CC8" w:rsidRPr="0047421E" w:rsidRDefault="000E7CC8" w:rsidP="00E10FE0">
      <w:pPr>
        <w:spacing w:line="360" w:lineRule="exact"/>
        <w:ind w:firstLine="709"/>
        <w:jc w:val="both"/>
        <w:rPr>
          <w:rFonts w:ascii="PT Astra Serif" w:hAnsi="PT Astra Serif"/>
          <w:sz w:val="28"/>
          <w:szCs w:val="28"/>
        </w:rPr>
      </w:pPr>
      <w:r w:rsidRPr="0047421E">
        <w:rPr>
          <w:rFonts w:ascii="PT Astra Serif" w:hAnsi="PT Astra Serif"/>
          <w:i/>
          <w:sz w:val="28"/>
          <w:szCs w:val="28"/>
        </w:rPr>
        <w:t>Местоположение</w:t>
      </w:r>
      <w:r w:rsidRPr="0047421E">
        <w:rPr>
          <w:rFonts w:ascii="PT Astra Serif" w:hAnsi="PT Astra Serif"/>
          <w:bCs/>
          <w:i/>
          <w:sz w:val="28"/>
          <w:szCs w:val="28"/>
        </w:rPr>
        <w:t xml:space="preserve"> и градостроительные характеристики</w:t>
      </w:r>
    </w:p>
    <w:p w:rsidR="00E10FE0" w:rsidRDefault="000E7CC8" w:rsidP="00E10FE0">
      <w:pPr>
        <w:spacing w:line="360" w:lineRule="exact"/>
        <w:ind w:firstLine="709"/>
        <w:jc w:val="both"/>
        <w:rPr>
          <w:rFonts w:ascii="PT Astra Serif" w:hAnsi="PT Astra Serif"/>
          <w:sz w:val="28"/>
          <w:szCs w:val="28"/>
        </w:rPr>
      </w:pPr>
      <w:bookmarkStart w:id="8" w:name="_Hlk42697766"/>
      <w:r w:rsidRPr="0047421E">
        <w:rPr>
          <w:rFonts w:ascii="PT Astra Serif" w:hAnsi="PT Astra Serif"/>
          <w:sz w:val="28"/>
          <w:szCs w:val="28"/>
        </w:rPr>
        <w:t xml:space="preserve">Локальное местоположение </w:t>
      </w:r>
      <w:r w:rsidR="009E0977">
        <w:rPr>
          <w:rFonts w:ascii="PT Astra Serif" w:hAnsi="PT Astra Serif"/>
          <w:bCs/>
          <w:sz w:val="28"/>
          <w:szCs w:val="28"/>
        </w:rPr>
        <w:t>«Воинского кладбища</w:t>
      </w:r>
      <w:r w:rsidRPr="00AA2A2D">
        <w:rPr>
          <w:rFonts w:ascii="PT Astra Serif" w:hAnsi="PT Astra Serif"/>
          <w:bCs/>
          <w:sz w:val="28"/>
          <w:szCs w:val="28"/>
        </w:rPr>
        <w:t xml:space="preserve"> № 5»</w:t>
      </w:r>
      <w:r w:rsidRPr="0047421E">
        <w:rPr>
          <w:rFonts w:ascii="PT Astra Serif" w:hAnsi="PT Astra Serif"/>
          <w:bCs/>
          <w:sz w:val="28"/>
          <w:szCs w:val="28"/>
        </w:rPr>
        <w:t>, прямоугольного в плане с ориентацией по оси запад-восток, как воинского участка – кладбища</w:t>
      </w:r>
      <w:r w:rsidR="009E0977">
        <w:rPr>
          <w:rFonts w:ascii="PT Astra Serif" w:hAnsi="PT Astra Serif"/>
          <w:bCs/>
          <w:sz w:val="28"/>
          <w:szCs w:val="28"/>
        </w:rPr>
        <w:t xml:space="preserve"> </w:t>
      </w:r>
      <w:r w:rsidRPr="0047421E">
        <w:rPr>
          <w:rFonts w:ascii="PT Astra Serif" w:hAnsi="PT Astra Serif"/>
          <w:bCs/>
          <w:sz w:val="28"/>
          <w:szCs w:val="28"/>
        </w:rPr>
        <w:t>в структуре исторического городского Всехсвятского кладбища</w:t>
      </w:r>
      <w:r w:rsidR="009E0977">
        <w:rPr>
          <w:rFonts w:ascii="PT Astra Serif" w:hAnsi="PT Astra Serif"/>
          <w:bCs/>
          <w:sz w:val="28"/>
          <w:szCs w:val="28"/>
        </w:rPr>
        <w:t>,</w:t>
      </w:r>
      <w:r w:rsidRPr="0047421E">
        <w:rPr>
          <w:rFonts w:ascii="PT Astra Serif" w:hAnsi="PT Astra Serif"/>
          <w:bCs/>
          <w:sz w:val="28"/>
          <w:szCs w:val="28"/>
        </w:rPr>
        <w:t xml:space="preserve"> в юго-</w:t>
      </w:r>
      <w:r>
        <w:rPr>
          <w:rFonts w:ascii="PT Astra Serif" w:hAnsi="PT Astra Serif"/>
          <w:bCs/>
          <w:sz w:val="28"/>
          <w:szCs w:val="28"/>
        </w:rPr>
        <w:t>восточ</w:t>
      </w:r>
      <w:r w:rsidRPr="0047421E">
        <w:rPr>
          <w:rFonts w:ascii="PT Astra Serif" w:hAnsi="PT Astra Serif"/>
          <w:bCs/>
          <w:sz w:val="28"/>
          <w:szCs w:val="28"/>
        </w:rPr>
        <w:t>ной его части,</w:t>
      </w:r>
      <w:r>
        <w:rPr>
          <w:rFonts w:ascii="PT Astra Serif" w:hAnsi="PT Astra Serif"/>
          <w:bCs/>
          <w:sz w:val="28"/>
          <w:szCs w:val="28"/>
        </w:rPr>
        <w:t xml:space="preserve"> не доходя до воинского кладбища № 2 (объекта культурного наследия «</w:t>
      </w:r>
      <w:r w:rsidRPr="000064D7">
        <w:rPr>
          <w:rFonts w:ascii="PT Astra Serif" w:hAnsi="PT Astra Serif"/>
          <w:bCs/>
          <w:sz w:val="28"/>
          <w:szCs w:val="28"/>
        </w:rPr>
        <w:t>Воинское кладбище № 2 («Восточное») с захоронением воинов, погибших в боях с фашистскими захватчиками при обороне Тулы и умерших от ран в госпиталях Тулы</w:t>
      </w:r>
      <w:r>
        <w:rPr>
          <w:rFonts w:ascii="PT Astra Serif" w:hAnsi="PT Astra Serif"/>
          <w:bCs/>
          <w:sz w:val="28"/>
          <w:szCs w:val="28"/>
        </w:rPr>
        <w:t>»),</w:t>
      </w:r>
      <w:r w:rsidRPr="0047421E">
        <w:rPr>
          <w:rFonts w:ascii="PT Astra Serif" w:hAnsi="PT Astra Serif"/>
          <w:bCs/>
          <w:sz w:val="28"/>
          <w:szCs w:val="28"/>
        </w:rPr>
        <w:t xml:space="preserve"> </w:t>
      </w:r>
      <w:r>
        <w:rPr>
          <w:rFonts w:ascii="PT Astra Serif" w:hAnsi="PT Astra Serif"/>
          <w:bCs/>
          <w:sz w:val="28"/>
          <w:szCs w:val="28"/>
        </w:rPr>
        <w:t xml:space="preserve">с которым сопряжен с восточной стороны, с западной стороны </w:t>
      </w:r>
      <w:r>
        <w:rPr>
          <w:rFonts w:ascii="Cambria" w:hAnsi="Cambria"/>
          <w:bCs/>
          <w:sz w:val="28"/>
          <w:szCs w:val="28"/>
        </w:rPr>
        <w:t>–</w:t>
      </w:r>
      <w:r>
        <w:rPr>
          <w:rFonts w:ascii="PT Astra Serif" w:hAnsi="PT Astra Serif"/>
          <w:bCs/>
          <w:sz w:val="28"/>
          <w:szCs w:val="28"/>
        </w:rPr>
        <w:t xml:space="preserve"> мемориальная арка, посвященная 50-летию Победы, отделяющая объект культурного наследия от гражданских захоронений, </w:t>
      </w:r>
      <w:r w:rsidRPr="0047421E">
        <w:rPr>
          <w:rFonts w:ascii="PT Astra Serif" w:hAnsi="PT Astra Serif"/>
          <w:bCs/>
          <w:sz w:val="28"/>
          <w:szCs w:val="28"/>
        </w:rPr>
        <w:t xml:space="preserve">с южной </w:t>
      </w:r>
      <w:r>
        <w:rPr>
          <w:rFonts w:ascii="PT Astra Serif" w:hAnsi="PT Astra Serif"/>
          <w:bCs/>
          <w:sz w:val="28"/>
          <w:szCs w:val="28"/>
        </w:rPr>
        <w:t xml:space="preserve">и северной </w:t>
      </w:r>
      <w:r>
        <w:rPr>
          <w:rFonts w:ascii="PT Astra Serif" w:hAnsi="PT Astra Serif"/>
          <w:bCs/>
          <w:sz w:val="28"/>
          <w:szCs w:val="28"/>
        </w:rPr>
        <w:lastRenderedPageBreak/>
        <w:t xml:space="preserve">сторон </w:t>
      </w:r>
      <w:r w:rsidRPr="0047421E">
        <w:rPr>
          <w:rFonts w:ascii="PT Astra Serif" w:hAnsi="PT Astra Serif"/>
          <w:bCs/>
          <w:sz w:val="28"/>
          <w:szCs w:val="28"/>
        </w:rPr>
        <w:t>грани</w:t>
      </w:r>
      <w:r>
        <w:rPr>
          <w:rFonts w:ascii="PT Astra Serif" w:hAnsi="PT Astra Serif"/>
          <w:bCs/>
          <w:sz w:val="28"/>
          <w:szCs w:val="28"/>
        </w:rPr>
        <w:t xml:space="preserve">чит с гражданскими захоронениями и зеленым массивом Всехсвятского кладбища </w:t>
      </w:r>
      <w:r w:rsidRPr="0047421E">
        <w:rPr>
          <w:rFonts w:ascii="PT Astra Serif" w:hAnsi="PT Astra Serif"/>
          <w:sz w:val="28"/>
          <w:szCs w:val="28"/>
        </w:rPr>
        <w:t>(пункт 1 приложения № 2).</w:t>
      </w:r>
      <w:bookmarkEnd w:id="8"/>
    </w:p>
    <w:p w:rsidR="000E7CC8" w:rsidRPr="0047421E" w:rsidRDefault="000E7CC8" w:rsidP="00E10FE0">
      <w:pPr>
        <w:spacing w:line="360" w:lineRule="exact"/>
        <w:ind w:firstLine="709"/>
        <w:jc w:val="both"/>
        <w:rPr>
          <w:rFonts w:ascii="PT Astra Serif" w:hAnsi="PT Astra Serif"/>
          <w:sz w:val="28"/>
          <w:szCs w:val="28"/>
        </w:rPr>
      </w:pPr>
      <w:r w:rsidRPr="0047421E">
        <w:rPr>
          <w:rFonts w:ascii="PT Astra Serif" w:hAnsi="PT Astra Serif"/>
          <w:i/>
          <w:sz w:val="28"/>
          <w:szCs w:val="28"/>
        </w:rPr>
        <w:t>Объемно-пространственная композиция</w:t>
      </w:r>
    </w:p>
    <w:p w:rsidR="000E7CC8" w:rsidRDefault="000E7CC8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Мемориальный комплекс </w:t>
      </w:r>
      <w:r w:rsidRPr="00FD3020">
        <w:rPr>
          <w:rFonts w:ascii="PT Astra Serif" w:hAnsi="PT Astra Serif"/>
          <w:sz w:val="28"/>
          <w:szCs w:val="28"/>
        </w:rPr>
        <w:t>«Воинского кладбища № 5»</w:t>
      </w:r>
      <w:r>
        <w:rPr>
          <w:rFonts w:ascii="PT Astra Serif" w:hAnsi="PT Astra Serif"/>
          <w:sz w:val="28"/>
          <w:szCs w:val="28"/>
        </w:rPr>
        <w:t>,</w:t>
      </w:r>
      <w:r w:rsidRPr="00FD3020"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>в состав которого входят</w:t>
      </w:r>
      <w:r w:rsidRPr="0047421E">
        <w:rPr>
          <w:rFonts w:ascii="PT Astra Serif" w:hAnsi="PT Astra Serif"/>
          <w:sz w:val="28"/>
          <w:szCs w:val="28"/>
        </w:rPr>
        <w:t>:</w:t>
      </w:r>
    </w:p>
    <w:p w:rsidR="00AA6725" w:rsidRPr="00B6685F" w:rsidRDefault="00AA6725" w:rsidP="00AA6725">
      <w:pPr>
        <w:pStyle w:val="msonormalmrcssattr"/>
        <w:shd w:val="clear" w:color="auto" w:fill="FFFFFF"/>
        <w:spacing w:before="0" w:beforeAutospacing="0" w:after="0" w:afterAutospacing="0"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bookmarkStart w:id="9" w:name="_Hlk59407870"/>
      <w:r w:rsidRPr="00B6685F">
        <w:rPr>
          <w:rFonts w:ascii="PT Astra Serif" w:hAnsi="PT Astra Serif"/>
          <w:sz w:val="28"/>
          <w:szCs w:val="28"/>
        </w:rPr>
        <w:t xml:space="preserve">братские могилы, локализуемые на территории </w:t>
      </w:r>
      <w:bookmarkStart w:id="10" w:name="_Hlk59406888"/>
      <w:r w:rsidRPr="00B6685F">
        <w:rPr>
          <w:rFonts w:ascii="PT Astra Serif" w:hAnsi="PT Astra Serif"/>
          <w:sz w:val="28"/>
          <w:szCs w:val="28"/>
        </w:rPr>
        <w:t xml:space="preserve">«Воинского кладбища </w:t>
      </w:r>
      <w:r w:rsidR="008C4546" w:rsidRPr="00B6685F">
        <w:rPr>
          <w:rFonts w:ascii="PT Astra Serif" w:hAnsi="PT Astra Serif"/>
          <w:sz w:val="28"/>
          <w:szCs w:val="28"/>
        </w:rPr>
        <w:br/>
      </w:r>
      <w:r w:rsidRPr="00B6685F">
        <w:rPr>
          <w:rFonts w:ascii="PT Astra Serif" w:hAnsi="PT Astra Serif"/>
          <w:sz w:val="28"/>
          <w:szCs w:val="28"/>
        </w:rPr>
        <w:t xml:space="preserve">№ 5» </w:t>
      </w:r>
      <w:bookmarkEnd w:id="10"/>
      <w:r w:rsidRPr="00B6685F">
        <w:rPr>
          <w:rFonts w:ascii="PT Astra Serif" w:hAnsi="PT Astra Serif"/>
          <w:sz w:val="28"/>
          <w:szCs w:val="28"/>
        </w:rPr>
        <w:t>в двух местах: в западной части южной стороны вдоль проходной аллеи; в северо-западном секторе северной стороны и вдоль проходной аллеи с северной стороны</w:t>
      </w:r>
      <w:r w:rsidR="008C4546" w:rsidRPr="00B6685F">
        <w:rPr>
          <w:rFonts w:ascii="PT Astra Serif" w:hAnsi="PT Astra Serif"/>
          <w:sz w:val="28"/>
          <w:szCs w:val="28"/>
        </w:rPr>
        <w:t>, -</w:t>
      </w:r>
      <w:r w:rsidRPr="00B6685F">
        <w:rPr>
          <w:rFonts w:ascii="PT Astra Serif" w:hAnsi="PT Astra Serif"/>
          <w:sz w:val="28"/>
          <w:szCs w:val="28"/>
        </w:rPr>
        <w:t xml:space="preserve"> в виде плоских </w:t>
      </w:r>
      <w:bookmarkStart w:id="11" w:name="_Hlk59448968"/>
      <w:r w:rsidRPr="00B6685F">
        <w:rPr>
          <w:rFonts w:ascii="PT Astra Serif" w:hAnsi="PT Astra Serif"/>
          <w:sz w:val="28"/>
          <w:szCs w:val="28"/>
        </w:rPr>
        <w:t xml:space="preserve">грунтовых полей (площадок) с газонной растительностью </w:t>
      </w:r>
      <w:r w:rsidRPr="00B6685F">
        <w:rPr>
          <w:rFonts w:ascii="PT Astra Serif" w:hAnsi="PT Astra Serif" w:cs="Arial"/>
          <w:sz w:val="28"/>
          <w:szCs w:val="28"/>
        </w:rPr>
        <w:t xml:space="preserve">(визуальные знаки оформления братских могил в виде 19 </w:t>
      </w:r>
      <w:r w:rsidRPr="00B6685F">
        <w:rPr>
          <w:rFonts w:ascii="PT Astra Serif" w:hAnsi="PT Astra Serif" w:cs="PT Astra Serif"/>
          <w:sz w:val="28"/>
          <w:szCs w:val="28"/>
        </w:rPr>
        <w:t>участков</w:t>
      </w:r>
      <w:r w:rsidR="008C4546" w:rsidRPr="00B6685F">
        <w:rPr>
          <w:rFonts w:ascii="PT Astra Serif" w:hAnsi="PT Astra Serif" w:cs="Arial"/>
          <w:sz w:val="28"/>
          <w:szCs w:val="28"/>
        </w:rPr>
        <w:t>-</w:t>
      </w:r>
      <w:r w:rsidRPr="00B6685F">
        <w:rPr>
          <w:rFonts w:ascii="PT Astra Serif" w:hAnsi="PT Astra Serif" w:cs="PT Astra Serif"/>
          <w:sz w:val="28"/>
          <w:szCs w:val="28"/>
        </w:rPr>
        <w:t>карт</w:t>
      </w:r>
      <w:r w:rsidRPr="00B6685F">
        <w:rPr>
          <w:rFonts w:ascii="PT Astra Serif" w:hAnsi="PT Astra Serif" w:cs="Arial"/>
          <w:sz w:val="28"/>
          <w:szCs w:val="28"/>
        </w:rPr>
        <w:t xml:space="preserve"> (</w:t>
      </w:r>
      <w:r w:rsidRPr="00B6685F">
        <w:rPr>
          <w:rFonts w:ascii="PT Astra Serif" w:hAnsi="PT Astra Serif" w:cs="PT Astra Serif"/>
          <w:sz w:val="28"/>
          <w:szCs w:val="28"/>
        </w:rPr>
        <w:t>термин</w:t>
      </w:r>
      <w:r w:rsidRPr="00B6685F">
        <w:rPr>
          <w:rFonts w:ascii="PT Astra Serif" w:hAnsi="PT Astra Serif" w:cs="Arial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«карта»</w:t>
      </w:r>
      <w:r w:rsidRPr="00B6685F">
        <w:rPr>
          <w:rFonts w:ascii="PT Astra Serif" w:hAnsi="PT Astra Serif" w:cs="Arial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устоялся</w:t>
      </w:r>
      <w:r w:rsidRPr="00B6685F">
        <w:rPr>
          <w:rFonts w:ascii="PT Astra Serif" w:hAnsi="PT Astra Serif" w:cs="Arial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для</w:t>
      </w:r>
      <w:r w:rsidRPr="00B6685F">
        <w:rPr>
          <w:rFonts w:ascii="PT Astra Serif" w:hAnsi="PT Astra Serif" w:cs="Arial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данных</w:t>
      </w:r>
      <w:r w:rsidRPr="00B6685F">
        <w:rPr>
          <w:rFonts w:ascii="PT Astra Serif" w:hAnsi="PT Astra Serif" w:cs="Arial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участков</w:t>
      </w:r>
      <w:r w:rsidRPr="00B6685F">
        <w:rPr>
          <w:rFonts w:ascii="PT Astra Serif" w:hAnsi="PT Astra Serif" w:cs="Arial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воинского</w:t>
      </w:r>
      <w:r w:rsidRPr="00B6685F">
        <w:rPr>
          <w:rFonts w:ascii="PT Astra Serif" w:hAnsi="PT Astra Serif" w:cs="Arial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кладбища</w:t>
      </w:r>
      <w:r w:rsidRPr="00B6685F">
        <w:rPr>
          <w:rFonts w:ascii="PT Astra Serif" w:hAnsi="PT Astra Serif" w:cs="Arial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в</w:t>
      </w:r>
      <w:r w:rsidRPr="00B6685F">
        <w:rPr>
          <w:rFonts w:ascii="PT Astra Serif" w:hAnsi="PT Astra Serif" w:cs="Arial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документах</w:t>
      </w:r>
      <w:r w:rsidRPr="00B6685F">
        <w:rPr>
          <w:rFonts w:ascii="PT Astra Serif" w:hAnsi="PT Astra Serif" w:cs="Arial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государствен</w:t>
      </w:r>
      <w:r w:rsidRPr="00B6685F">
        <w:rPr>
          <w:rFonts w:ascii="PT Astra Serif" w:hAnsi="PT Astra Serif" w:cs="Arial"/>
          <w:sz w:val="28"/>
          <w:szCs w:val="28"/>
        </w:rPr>
        <w:t>ного учета памятников после 1956 года) с распол</w:t>
      </w:r>
      <w:r w:rsidR="00A64615" w:rsidRPr="00B6685F">
        <w:rPr>
          <w:rFonts w:ascii="PT Astra Serif" w:hAnsi="PT Astra Serif" w:cs="Arial"/>
          <w:sz w:val="28"/>
          <w:szCs w:val="28"/>
        </w:rPr>
        <w:t xml:space="preserve">агавшимися </w:t>
      </w:r>
      <w:r w:rsidRPr="00B6685F">
        <w:rPr>
          <w:rFonts w:ascii="PT Astra Serif" w:hAnsi="PT Astra Serif" w:cs="Arial"/>
          <w:sz w:val="28"/>
          <w:szCs w:val="28"/>
        </w:rPr>
        <w:t>на них 19-ю плитами и 19-ю металлическими литыми венками, которые в настоящее время утрачены, могут быть воссозданы в процессе реставрации)</w:t>
      </w:r>
      <w:r w:rsidRPr="00B6685F">
        <w:rPr>
          <w:rFonts w:ascii="PT Astra Serif" w:hAnsi="PT Astra Serif"/>
          <w:sz w:val="28"/>
          <w:szCs w:val="28"/>
        </w:rPr>
        <w:t xml:space="preserve"> (пункт 2 приложения № 2). </w:t>
      </w:r>
      <w:bookmarkEnd w:id="11"/>
    </w:p>
    <w:p w:rsidR="000E7CC8" w:rsidRDefault="009E0977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с</w:t>
      </w:r>
      <w:r w:rsidR="000E7CC8">
        <w:rPr>
          <w:rFonts w:ascii="PT Astra Serif" w:hAnsi="PT Astra Serif"/>
          <w:sz w:val="28"/>
          <w:szCs w:val="28"/>
        </w:rPr>
        <w:t xml:space="preserve">кульптурные парные ростовые группы на ступенчатых стилобатах и постаментах, стилизованных под поверхность земли: </w:t>
      </w:r>
      <w:r w:rsidR="000E7CC8" w:rsidRPr="00745DC3">
        <w:rPr>
          <w:rFonts w:ascii="PT Astra Serif" w:hAnsi="PT Astra Serif"/>
          <w:sz w:val="28"/>
          <w:szCs w:val="28"/>
        </w:rPr>
        <w:t>«Мать возлагает венок на памятник воину»</w:t>
      </w:r>
      <w:r w:rsidR="000E7CC8">
        <w:rPr>
          <w:rFonts w:ascii="PT Astra Serif" w:hAnsi="PT Astra Serif"/>
          <w:sz w:val="28"/>
          <w:szCs w:val="28"/>
        </w:rPr>
        <w:t xml:space="preserve"> </w:t>
      </w:r>
      <w:r w:rsidR="000E7CC8">
        <w:rPr>
          <w:rFonts w:ascii="Cambria" w:hAnsi="Cambria"/>
          <w:sz w:val="28"/>
          <w:szCs w:val="28"/>
        </w:rPr>
        <w:t>–</w:t>
      </w:r>
      <w:r w:rsidR="000E7CC8">
        <w:rPr>
          <w:rFonts w:ascii="PT Astra Serif" w:hAnsi="PT Astra Serif"/>
          <w:sz w:val="28"/>
          <w:szCs w:val="28"/>
        </w:rPr>
        <w:t xml:space="preserve"> с северной стороны и «Солдат и матрос» </w:t>
      </w:r>
      <w:r w:rsidR="000E7CC8">
        <w:rPr>
          <w:rFonts w:ascii="Cambria" w:hAnsi="Cambria"/>
          <w:sz w:val="28"/>
          <w:szCs w:val="28"/>
        </w:rPr>
        <w:t>–</w:t>
      </w:r>
      <w:r w:rsidR="000E7CC8" w:rsidRPr="00745DC3">
        <w:t xml:space="preserve"> </w:t>
      </w:r>
      <w:r w:rsidR="000E7CC8" w:rsidRPr="00745DC3">
        <w:rPr>
          <w:rFonts w:ascii="Cambria" w:hAnsi="Cambria"/>
          <w:sz w:val="28"/>
          <w:szCs w:val="28"/>
        </w:rPr>
        <w:t xml:space="preserve">с </w:t>
      </w:r>
      <w:r w:rsidR="000E7CC8">
        <w:rPr>
          <w:rFonts w:ascii="Cambria" w:hAnsi="Cambria"/>
          <w:sz w:val="28"/>
          <w:szCs w:val="28"/>
        </w:rPr>
        <w:t>юж</w:t>
      </w:r>
      <w:r w:rsidR="000E7CC8" w:rsidRPr="00745DC3">
        <w:rPr>
          <w:rFonts w:ascii="Cambria" w:hAnsi="Cambria"/>
          <w:sz w:val="28"/>
          <w:szCs w:val="28"/>
        </w:rPr>
        <w:t>ной стороны</w:t>
      </w:r>
      <w:r w:rsidR="000E7CC8">
        <w:rPr>
          <w:rFonts w:ascii="Cambria" w:hAnsi="Cambria"/>
          <w:sz w:val="28"/>
          <w:szCs w:val="28"/>
        </w:rPr>
        <w:t xml:space="preserve"> </w:t>
      </w:r>
      <w:r w:rsidR="000E7CC8" w:rsidRPr="00745DC3">
        <w:rPr>
          <w:rFonts w:ascii="PT Astra Serif" w:hAnsi="PT Astra Serif"/>
          <w:sz w:val="28"/>
          <w:szCs w:val="28"/>
        </w:rPr>
        <w:t>«Воинского кладбища № 5»</w:t>
      </w:r>
      <w:r w:rsidR="000E7CC8" w:rsidRPr="00064907">
        <w:rPr>
          <w:rFonts w:ascii="PT Astra Serif" w:hAnsi="PT Astra Serif"/>
          <w:sz w:val="28"/>
          <w:szCs w:val="28"/>
        </w:rPr>
        <w:t xml:space="preserve"> </w:t>
      </w:r>
      <w:r w:rsidR="000E7CC8" w:rsidRPr="00FD3020">
        <w:rPr>
          <w:rFonts w:ascii="PT Astra Serif" w:hAnsi="PT Astra Serif"/>
          <w:sz w:val="28"/>
          <w:szCs w:val="28"/>
        </w:rPr>
        <w:t xml:space="preserve">(пункт </w:t>
      </w:r>
      <w:r w:rsidR="000E7CC8">
        <w:rPr>
          <w:rFonts w:ascii="PT Astra Serif" w:hAnsi="PT Astra Serif"/>
          <w:sz w:val="28"/>
          <w:szCs w:val="28"/>
        </w:rPr>
        <w:t>2</w:t>
      </w:r>
      <w:r w:rsidR="000E7CC8" w:rsidRPr="00FD3020">
        <w:rPr>
          <w:rFonts w:ascii="PT Astra Serif" w:hAnsi="PT Astra Serif"/>
          <w:sz w:val="28"/>
          <w:szCs w:val="28"/>
        </w:rPr>
        <w:t xml:space="preserve"> приложения № 2)</w:t>
      </w:r>
      <w:r>
        <w:rPr>
          <w:rFonts w:ascii="PT Astra Serif" w:hAnsi="PT Astra Serif"/>
          <w:sz w:val="28"/>
          <w:szCs w:val="28"/>
        </w:rPr>
        <w:t>;</w:t>
      </w:r>
    </w:p>
    <w:bookmarkEnd w:id="9"/>
    <w:p w:rsidR="000E7CC8" w:rsidRDefault="009E0977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д</w:t>
      </w:r>
      <w:r w:rsidR="000E7CC8">
        <w:rPr>
          <w:rFonts w:ascii="PT Astra Serif" w:hAnsi="PT Astra Serif"/>
          <w:sz w:val="28"/>
          <w:szCs w:val="28"/>
        </w:rPr>
        <w:t>ве идентичные п</w:t>
      </w:r>
      <w:r w:rsidR="000E7CC8" w:rsidRPr="00154D5E">
        <w:rPr>
          <w:rFonts w:ascii="PT Astra Serif" w:hAnsi="PT Astra Serif"/>
          <w:sz w:val="28"/>
          <w:szCs w:val="28"/>
        </w:rPr>
        <w:t xml:space="preserve">литы серого мрамора с высеченным текстом: «Здесь похоронены солдаты, сержанты, офицеры, погибшие в боях с немецко-фашистскими захватчиками в период Великой Отечественной войны </w:t>
      </w:r>
      <w:r>
        <w:rPr>
          <w:rFonts w:ascii="PT Astra Serif" w:hAnsi="PT Astra Serif"/>
          <w:sz w:val="28"/>
          <w:szCs w:val="28"/>
        </w:rPr>
        <w:br/>
      </w:r>
      <w:r w:rsidR="000E7CC8" w:rsidRPr="00154D5E">
        <w:rPr>
          <w:rFonts w:ascii="PT Astra Serif" w:hAnsi="PT Astra Serif"/>
          <w:sz w:val="28"/>
          <w:szCs w:val="28"/>
        </w:rPr>
        <w:t>1941-1945 гг. Вечная слава героям»</w:t>
      </w:r>
      <w:r w:rsidR="000E7CC8">
        <w:rPr>
          <w:rFonts w:ascii="PT Astra Serif" w:hAnsi="PT Astra Serif"/>
          <w:sz w:val="28"/>
          <w:szCs w:val="28"/>
        </w:rPr>
        <w:t xml:space="preserve">, </w:t>
      </w:r>
      <w:r w:rsidR="000E7CC8" w:rsidRPr="00154D5E">
        <w:rPr>
          <w:rFonts w:ascii="PT Astra Serif" w:hAnsi="PT Astra Serif"/>
          <w:sz w:val="28"/>
          <w:szCs w:val="28"/>
        </w:rPr>
        <w:t>расположен</w:t>
      </w:r>
      <w:r w:rsidR="000E7CC8">
        <w:rPr>
          <w:rFonts w:ascii="PT Astra Serif" w:hAnsi="PT Astra Serif"/>
          <w:sz w:val="28"/>
          <w:szCs w:val="28"/>
        </w:rPr>
        <w:t>н</w:t>
      </w:r>
      <w:r w:rsidR="000E7CC8" w:rsidRPr="00154D5E">
        <w:rPr>
          <w:rFonts w:ascii="PT Astra Serif" w:hAnsi="PT Astra Serif"/>
          <w:sz w:val="28"/>
          <w:szCs w:val="28"/>
        </w:rPr>
        <w:t>ы</w:t>
      </w:r>
      <w:r w:rsidR="000E7CC8">
        <w:rPr>
          <w:rFonts w:ascii="PT Astra Serif" w:hAnsi="PT Astra Serif"/>
          <w:sz w:val="28"/>
          <w:szCs w:val="28"/>
        </w:rPr>
        <w:t>е</w:t>
      </w:r>
      <w:r w:rsidR="000E7CC8" w:rsidRPr="00154D5E">
        <w:rPr>
          <w:rFonts w:ascii="PT Astra Serif" w:hAnsi="PT Astra Serif"/>
          <w:sz w:val="28"/>
          <w:szCs w:val="28"/>
        </w:rPr>
        <w:t xml:space="preserve"> у подножия стилобатов </w:t>
      </w:r>
      <w:r w:rsidR="000E7CC8">
        <w:rPr>
          <w:rFonts w:ascii="PT Astra Serif" w:hAnsi="PT Astra Serif"/>
          <w:sz w:val="28"/>
          <w:szCs w:val="28"/>
        </w:rPr>
        <w:t xml:space="preserve">двух скульптурных групп </w:t>
      </w:r>
      <w:r w:rsidR="000E7CC8" w:rsidRPr="00154D5E">
        <w:rPr>
          <w:rFonts w:ascii="PT Astra Serif" w:hAnsi="PT Astra Serif"/>
          <w:sz w:val="28"/>
          <w:szCs w:val="28"/>
        </w:rPr>
        <w:t xml:space="preserve">(пункт </w:t>
      </w:r>
      <w:r w:rsidR="000E7CC8">
        <w:rPr>
          <w:rFonts w:ascii="PT Astra Serif" w:hAnsi="PT Astra Serif"/>
          <w:sz w:val="28"/>
          <w:szCs w:val="28"/>
        </w:rPr>
        <w:t>2</w:t>
      </w:r>
      <w:r w:rsidR="000E7CC8" w:rsidRPr="00154D5E">
        <w:rPr>
          <w:rFonts w:ascii="PT Astra Serif" w:hAnsi="PT Astra Serif"/>
          <w:sz w:val="28"/>
          <w:szCs w:val="28"/>
        </w:rPr>
        <w:t xml:space="preserve"> приложения № 2)</w:t>
      </w:r>
      <w:r>
        <w:rPr>
          <w:rFonts w:ascii="PT Astra Serif" w:hAnsi="PT Astra Serif"/>
          <w:sz w:val="28"/>
          <w:szCs w:val="28"/>
        </w:rPr>
        <w:t>;</w:t>
      </w:r>
    </w:p>
    <w:p w:rsidR="000E7CC8" w:rsidRDefault="000E7CC8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bookmarkStart w:id="12" w:name="_Hlk59408431"/>
      <w:r w:rsidRPr="00DF3F97">
        <w:rPr>
          <w:rFonts w:ascii="PT Astra Serif" w:hAnsi="PT Astra Serif"/>
          <w:sz w:val="28"/>
          <w:szCs w:val="28"/>
        </w:rPr>
        <w:t>12 железобетонных плит вдоль сторон проходной аллеи</w:t>
      </w:r>
      <w:r>
        <w:rPr>
          <w:rFonts w:ascii="PT Astra Serif" w:hAnsi="PT Astra Serif"/>
          <w:sz w:val="28"/>
          <w:szCs w:val="28"/>
        </w:rPr>
        <w:t>,</w:t>
      </w:r>
      <w:r w:rsidRPr="00DF3F97">
        <w:rPr>
          <w:rFonts w:ascii="PT Astra Serif" w:hAnsi="PT Astra Serif"/>
          <w:sz w:val="28"/>
          <w:szCs w:val="28"/>
        </w:rPr>
        <w:t xml:space="preserve"> наклонно установлен</w:t>
      </w:r>
      <w:r>
        <w:rPr>
          <w:rFonts w:ascii="PT Astra Serif" w:hAnsi="PT Astra Serif"/>
          <w:sz w:val="28"/>
          <w:szCs w:val="28"/>
        </w:rPr>
        <w:t>н</w:t>
      </w:r>
      <w:r w:rsidRPr="00DF3F97">
        <w:rPr>
          <w:rFonts w:ascii="PT Astra Serif" w:hAnsi="PT Astra Serif"/>
          <w:sz w:val="28"/>
          <w:szCs w:val="28"/>
        </w:rPr>
        <w:t>ы</w:t>
      </w:r>
      <w:r>
        <w:rPr>
          <w:rFonts w:ascii="PT Astra Serif" w:hAnsi="PT Astra Serif"/>
          <w:sz w:val="28"/>
          <w:szCs w:val="28"/>
        </w:rPr>
        <w:t>е</w:t>
      </w:r>
      <w:r w:rsidRPr="00DF3F97">
        <w:rPr>
          <w:rFonts w:ascii="PT Astra Serif" w:hAnsi="PT Astra Serif"/>
          <w:sz w:val="28"/>
          <w:szCs w:val="28"/>
        </w:rPr>
        <w:t xml:space="preserve">, на которых укреплены 48 мраморных досок </w:t>
      </w:r>
      <w:bookmarkEnd w:id="12"/>
      <w:r w:rsidRPr="00DF3F97">
        <w:rPr>
          <w:rFonts w:ascii="PT Astra Serif" w:hAnsi="PT Astra Serif"/>
          <w:sz w:val="28"/>
          <w:szCs w:val="28"/>
        </w:rPr>
        <w:t xml:space="preserve">(по четыре на каждой плите) с фамилиями воинов: </w:t>
      </w:r>
    </w:p>
    <w:p w:rsidR="000E7CC8" w:rsidRDefault="000E7CC8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 w:rsidRPr="00DF3F97">
        <w:rPr>
          <w:rFonts w:ascii="PT Astra Serif" w:hAnsi="PT Astra Serif"/>
          <w:sz w:val="28"/>
          <w:szCs w:val="28"/>
        </w:rPr>
        <w:t>с северной стороны</w:t>
      </w:r>
      <w:r>
        <w:rPr>
          <w:rFonts w:ascii="PT Astra Serif" w:hAnsi="PT Astra Serif"/>
          <w:sz w:val="28"/>
          <w:szCs w:val="28"/>
        </w:rPr>
        <w:t xml:space="preserve"> 7 плит:</w:t>
      </w:r>
      <w:r w:rsidRPr="00DF3F97">
        <w:rPr>
          <w:rFonts w:ascii="PT Astra Serif" w:hAnsi="PT Astra Serif"/>
          <w:sz w:val="28"/>
          <w:szCs w:val="28"/>
        </w:rPr>
        <w:t xml:space="preserve"> четыре плиты </w:t>
      </w:r>
      <w:r>
        <w:rPr>
          <w:sz w:val="28"/>
          <w:szCs w:val="28"/>
        </w:rPr>
        <w:t>‒</w:t>
      </w:r>
      <w:r>
        <w:rPr>
          <w:rFonts w:ascii="PT Astra Serif" w:hAnsi="PT Astra Serif"/>
          <w:sz w:val="28"/>
          <w:szCs w:val="28"/>
        </w:rPr>
        <w:t xml:space="preserve"> от арки </w:t>
      </w:r>
      <w:r w:rsidRPr="00DF3F97">
        <w:rPr>
          <w:rFonts w:ascii="PT Astra Serif" w:hAnsi="PT Astra Serif"/>
          <w:sz w:val="28"/>
          <w:szCs w:val="28"/>
        </w:rPr>
        <w:t xml:space="preserve">до дорожки к скульптурной группе, две – после нее, седьмая плита </w:t>
      </w:r>
      <w:r>
        <w:rPr>
          <w:sz w:val="28"/>
          <w:szCs w:val="28"/>
        </w:rPr>
        <w:t>‒</w:t>
      </w:r>
      <w:r w:rsidRPr="00DF3F97">
        <w:rPr>
          <w:rFonts w:ascii="PT Astra Serif" w:hAnsi="PT Astra Serif"/>
          <w:sz w:val="28"/>
          <w:szCs w:val="28"/>
        </w:rPr>
        <w:t xml:space="preserve"> ближе ко входу на территорию воинского кладбища № 2</w:t>
      </w:r>
      <w:r>
        <w:rPr>
          <w:rFonts w:ascii="PT Astra Serif" w:hAnsi="PT Astra Serif"/>
          <w:sz w:val="28"/>
          <w:szCs w:val="28"/>
        </w:rPr>
        <w:t xml:space="preserve"> </w:t>
      </w:r>
      <w:r w:rsidRPr="00DF3F97">
        <w:rPr>
          <w:rFonts w:ascii="PT Astra Serif" w:hAnsi="PT Astra Serif"/>
          <w:sz w:val="28"/>
          <w:szCs w:val="28"/>
        </w:rPr>
        <w:t xml:space="preserve">(пункт </w:t>
      </w:r>
      <w:r>
        <w:rPr>
          <w:rFonts w:ascii="PT Astra Serif" w:hAnsi="PT Astra Serif"/>
          <w:sz w:val="28"/>
          <w:szCs w:val="28"/>
        </w:rPr>
        <w:t>2</w:t>
      </w:r>
      <w:r w:rsidRPr="00DF3F97">
        <w:rPr>
          <w:rFonts w:ascii="PT Astra Serif" w:hAnsi="PT Astra Serif"/>
          <w:sz w:val="28"/>
          <w:szCs w:val="28"/>
        </w:rPr>
        <w:t xml:space="preserve"> приложения № 2); </w:t>
      </w:r>
    </w:p>
    <w:p w:rsidR="000E7CC8" w:rsidRDefault="000E7CC8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 w:rsidRPr="00DF3F97">
        <w:rPr>
          <w:rFonts w:ascii="PT Astra Serif" w:hAnsi="PT Astra Serif"/>
          <w:sz w:val="28"/>
          <w:szCs w:val="28"/>
        </w:rPr>
        <w:t xml:space="preserve">с южной стороны – три плиты </w:t>
      </w:r>
      <w:r>
        <w:rPr>
          <w:rFonts w:ascii="PT Astra Serif" w:hAnsi="PT Astra Serif"/>
          <w:sz w:val="28"/>
          <w:szCs w:val="28"/>
        </w:rPr>
        <w:t xml:space="preserve">от арки </w:t>
      </w:r>
      <w:r w:rsidRPr="00DF3F97">
        <w:rPr>
          <w:rFonts w:ascii="PT Astra Serif" w:hAnsi="PT Astra Serif"/>
          <w:sz w:val="28"/>
          <w:szCs w:val="28"/>
        </w:rPr>
        <w:t>до дорожки к скульптурной группе, две – после нее</w:t>
      </w:r>
      <w:r>
        <w:rPr>
          <w:rFonts w:ascii="PT Astra Serif" w:hAnsi="PT Astra Serif"/>
          <w:sz w:val="28"/>
          <w:szCs w:val="28"/>
        </w:rPr>
        <w:t xml:space="preserve"> </w:t>
      </w:r>
      <w:r w:rsidRPr="00DF3F97">
        <w:rPr>
          <w:rFonts w:ascii="PT Astra Serif" w:hAnsi="PT Astra Serif"/>
          <w:sz w:val="28"/>
          <w:szCs w:val="28"/>
        </w:rPr>
        <w:t xml:space="preserve">(пункт </w:t>
      </w:r>
      <w:r>
        <w:rPr>
          <w:rFonts w:ascii="PT Astra Serif" w:hAnsi="PT Astra Serif"/>
          <w:sz w:val="28"/>
          <w:szCs w:val="28"/>
        </w:rPr>
        <w:t>2</w:t>
      </w:r>
      <w:r w:rsidRPr="00DF3F97">
        <w:rPr>
          <w:rFonts w:ascii="PT Astra Serif" w:hAnsi="PT Astra Serif"/>
          <w:sz w:val="28"/>
          <w:szCs w:val="28"/>
        </w:rPr>
        <w:t xml:space="preserve"> приложения № 2)</w:t>
      </w:r>
      <w:r>
        <w:rPr>
          <w:rFonts w:ascii="PT Astra Serif" w:hAnsi="PT Astra Serif"/>
          <w:sz w:val="28"/>
          <w:szCs w:val="28"/>
        </w:rPr>
        <w:t>.</w:t>
      </w:r>
    </w:p>
    <w:p w:rsidR="000E7CC8" w:rsidRPr="0047421E" w:rsidRDefault="000E7CC8" w:rsidP="000E7CC8">
      <w:pPr>
        <w:spacing w:line="360" w:lineRule="exact"/>
        <w:jc w:val="both"/>
        <w:rPr>
          <w:rFonts w:ascii="PT Astra Serif" w:hAnsi="PT Astra Serif"/>
          <w:i/>
          <w:sz w:val="28"/>
          <w:szCs w:val="28"/>
        </w:rPr>
      </w:pPr>
      <w:r w:rsidRPr="0047421E">
        <w:rPr>
          <w:rFonts w:ascii="PT Astra Serif" w:hAnsi="PT Astra Serif"/>
          <w:sz w:val="28"/>
          <w:szCs w:val="28"/>
        </w:rPr>
        <w:tab/>
      </w:r>
      <w:r w:rsidRPr="0047421E">
        <w:rPr>
          <w:rFonts w:ascii="PT Astra Serif" w:hAnsi="PT Astra Serif"/>
          <w:i/>
          <w:sz w:val="28"/>
          <w:szCs w:val="28"/>
        </w:rPr>
        <w:t>Архитектурно-планирово</w:t>
      </w:r>
      <w:r w:rsidR="008623DD">
        <w:rPr>
          <w:rFonts w:ascii="PT Astra Serif" w:hAnsi="PT Astra Serif"/>
          <w:i/>
          <w:sz w:val="28"/>
          <w:szCs w:val="28"/>
        </w:rPr>
        <w:t>чное и художественное оформление</w:t>
      </w:r>
    </w:p>
    <w:p w:rsidR="000E7CC8" w:rsidRDefault="000E7CC8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Деление </w:t>
      </w:r>
      <w:bookmarkStart w:id="13" w:name="_Hlk59407234"/>
      <w:bookmarkStart w:id="14" w:name="_Hlk59408025"/>
      <w:r w:rsidRPr="00E77BD3">
        <w:rPr>
          <w:rFonts w:ascii="PT Astra Serif" w:hAnsi="PT Astra Serif"/>
          <w:sz w:val="28"/>
          <w:szCs w:val="28"/>
        </w:rPr>
        <w:t>«Воинского кладбища № 5»</w:t>
      </w:r>
      <w:bookmarkEnd w:id="13"/>
      <w:r>
        <w:rPr>
          <w:rFonts w:ascii="PT Astra Serif" w:hAnsi="PT Astra Serif"/>
          <w:sz w:val="28"/>
          <w:szCs w:val="28"/>
        </w:rPr>
        <w:t xml:space="preserve"> </w:t>
      </w:r>
      <w:bookmarkEnd w:id="14"/>
      <w:r>
        <w:rPr>
          <w:rFonts w:ascii="PT Astra Serif" w:hAnsi="PT Astra Serif"/>
          <w:sz w:val="28"/>
          <w:szCs w:val="28"/>
        </w:rPr>
        <w:t xml:space="preserve">проходной аллеей, занимающей среднюю часть территории, на южную и северную стороны; трассировка проходной аллеи </w:t>
      </w:r>
      <w:r w:rsidRPr="00104763">
        <w:rPr>
          <w:rFonts w:ascii="PT Astra Serif" w:hAnsi="PT Astra Serif"/>
          <w:sz w:val="28"/>
          <w:szCs w:val="28"/>
        </w:rPr>
        <w:t xml:space="preserve">(пункт </w:t>
      </w:r>
      <w:r>
        <w:rPr>
          <w:rFonts w:ascii="PT Astra Serif" w:hAnsi="PT Astra Serif"/>
          <w:sz w:val="28"/>
          <w:szCs w:val="28"/>
        </w:rPr>
        <w:t>3</w:t>
      </w:r>
      <w:r w:rsidRPr="00104763">
        <w:rPr>
          <w:rFonts w:ascii="PT Astra Serif" w:hAnsi="PT Astra Serif"/>
          <w:sz w:val="28"/>
          <w:szCs w:val="28"/>
        </w:rPr>
        <w:t xml:space="preserve"> приложения № 2)</w:t>
      </w:r>
      <w:r>
        <w:rPr>
          <w:rFonts w:ascii="PT Astra Serif" w:hAnsi="PT Astra Serif"/>
          <w:sz w:val="28"/>
          <w:szCs w:val="28"/>
        </w:rPr>
        <w:t>.</w:t>
      </w:r>
    </w:p>
    <w:p w:rsidR="000E7CC8" w:rsidRDefault="000E7CC8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На расстоянии ¼ части территории </w:t>
      </w:r>
      <w:bookmarkStart w:id="15" w:name="_Hlk59408338"/>
      <w:r w:rsidRPr="00E77BD3">
        <w:rPr>
          <w:rFonts w:ascii="PT Astra Serif" w:hAnsi="PT Astra Serif"/>
          <w:sz w:val="28"/>
          <w:szCs w:val="28"/>
        </w:rPr>
        <w:t>«Воинского кладбища № 5»</w:t>
      </w:r>
      <w:r>
        <w:rPr>
          <w:rFonts w:ascii="PT Astra Serif" w:hAnsi="PT Astra Serif"/>
          <w:sz w:val="28"/>
          <w:szCs w:val="28"/>
        </w:rPr>
        <w:t xml:space="preserve"> </w:t>
      </w:r>
      <w:bookmarkEnd w:id="15"/>
      <w:r>
        <w:rPr>
          <w:rFonts w:ascii="PT Astra Serif" w:hAnsi="PT Astra Serif"/>
          <w:sz w:val="28"/>
          <w:szCs w:val="28"/>
        </w:rPr>
        <w:t xml:space="preserve">от проходной аллеи под прямым углом отходящие дорожки в северную и южную стороны, которые завершаются установленными скульптурными памятниками: </w:t>
      </w:r>
      <w:r w:rsidRPr="00104763">
        <w:rPr>
          <w:rFonts w:ascii="PT Astra Serif" w:hAnsi="PT Astra Serif"/>
          <w:sz w:val="28"/>
          <w:szCs w:val="28"/>
        </w:rPr>
        <w:t>с северной стороны</w:t>
      </w:r>
      <w:r w:rsidR="009E0977">
        <w:rPr>
          <w:rFonts w:ascii="PT Astra Serif" w:hAnsi="PT Astra Serif"/>
          <w:sz w:val="28"/>
          <w:szCs w:val="28"/>
        </w:rPr>
        <w:t xml:space="preserve"> - </w:t>
      </w:r>
      <w:r w:rsidRPr="00104763">
        <w:rPr>
          <w:rFonts w:ascii="PT Astra Serif" w:hAnsi="PT Astra Serif"/>
          <w:sz w:val="28"/>
          <w:szCs w:val="28"/>
        </w:rPr>
        <w:t>скульптурн</w:t>
      </w:r>
      <w:r>
        <w:rPr>
          <w:rFonts w:ascii="PT Astra Serif" w:hAnsi="PT Astra Serif"/>
          <w:sz w:val="28"/>
          <w:szCs w:val="28"/>
        </w:rPr>
        <w:t>ой</w:t>
      </w:r>
      <w:r w:rsidRPr="00104763">
        <w:rPr>
          <w:rFonts w:ascii="PT Astra Serif" w:hAnsi="PT Astra Serif"/>
          <w:sz w:val="28"/>
          <w:szCs w:val="28"/>
        </w:rPr>
        <w:t xml:space="preserve"> групп</w:t>
      </w:r>
      <w:r>
        <w:rPr>
          <w:rFonts w:ascii="PT Astra Serif" w:hAnsi="PT Astra Serif"/>
          <w:sz w:val="28"/>
          <w:szCs w:val="28"/>
        </w:rPr>
        <w:t>ой</w:t>
      </w:r>
      <w:r w:rsidRPr="00104763">
        <w:rPr>
          <w:rFonts w:ascii="PT Astra Serif" w:hAnsi="PT Astra Serif"/>
          <w:sz w:val="28"/>
          <w:szCs w:val="28"/>
        </w:rPr>
        <w:t xml:space="preserve"> «Мать возлагает венок на памятник </w:t>
      </w:r>
      <w:r w:rsidRPr="00104763">
        <w:rPr>
          <w:rFonts w:ascii="PT Astra Serif" w:hAnsi="PT Astra Serif"/>
          <w:sz w:val="28"/>
          <w:szCs w:val="28"/>
        </w:rPr>
        <w:lastRenderedPageBreak/>
        <w:t>воину»</w:t>
      </w:r>
      <w:r>
        <w:rPr>
          <w:rFonts w:ascii="PT Astra Serif" w:hAnsi="PT Astra Serif"/>
          <w:sz w:val="28"/>
          <w:szCs w:val="28"/>
        </w:rPr>
        <w:t xml:space="preserve">; </w:t>
      </w:r>
      <w:r w:rsidRPr="00FD3020">
        <w:rPr>
          <w:rFonts w:ascii="PT Astra Serif" w:hAnsi="PT Astra Serif"/>
          <w:sz w:val="28"/>
          <w:szCs w:val="28"/>
        </w:rPr>
        <w:t xml:space="preserve">с южной стороны </w:t>
      </w:r>
      <w:r>
        <w:rPr>
          <w:rFonts w:ascii="Cambria" w:hAnsi="Cambria"/>
          <w:sz w:val="28"/>
          <w:szCs w:val="28"/>
        </w:rPr>
        <w:t>–</w:t>
      </w:r>
      <w:r w:rsidR="00471A7D">
        <w:rPr>
          <w:rFonts w:ascii="Cambria" w:hAnsi="Cambria"/>
          <w:sz w:val="28"/>
          <w:szCs w:val="28"/>
        </w:rPr>
        <w:t xml:space="preserve"> </w:t>
      </w:r>
      <w:r w:rsidRPr="008F472A">
        <w:rPr>
          <w:rFonts w:ascii="PT Astra Serif" w:hAnsi="PT Astra Serif"/>
          <w:sz w:val="28"/>
          <w:szCs w:val="28"/>
        </w:rPr>
        <w:t>скульптурн</w:t>
      </w:r>
      <w:r>
        <w:rPr>
          <w:rFonts w:ascii="PT Astra Serif" w:hAnsi="PT Astra Serif"/>
          <w:sz w:val="28"/>
          <w:szCs w:val="28"/>
        </w:rPr>
        <w:t>ой</w:t>
      </w:r>
      <w:r w:rsidRPr="008F472A">
        <w:rPr>
          <w:rFonts w:ascii="PT Astra Serif" w:hAnsi="PT Astra Serif"/>
          <w:sz w:val="28"/>
          <w:szCs w:val="28"/>
        </w:rPr>
        <w:t xml:space="preserve"> групп</w:t>
      </w:r>
      <w:r>
        <w:rPr>
          <w:rFonts w:ascii="PT Astra Serif" w:hAnsi="PT Astra Serif"/>
          <w:sz w:val="28"/>
          <w:szCs w:val="28"/>
        </w:rPr>
        <w:t xml:space="preserve">ой </w:t>
      </w:r>
      <w:bookmarkStart w:id="16" w:name="_Hlk59447627"/>
      <w:r>
        <w:rPr>
          <w:rFonts w:ascii="PT Astra Serif" w:hAnsi="PT Astra Serif"/>
          <w:sz w:val="28"/>
          <w:szCs w:val="28"/>
        </w:rPr>
        <w:t>«Солдат и матрос»; трассировка дорожек</w:t>
      </w:r>
      <w:r w:rsidRPr="007E3497">
        <w:rPr>
          <w:rFonts w:ascii="PT Astra Serif" w:hAnsi="PT Astra Serif"/>
          <w:sz w:val="28"/>
          <w:szCs w:val="28"/>
        </w:rPr>
        <w:t xml:space="preserve"> </w:t>
      </w:r>
      <w:bookmarkStart w:id="17" w:name="_Hlk59447719"/>
      <w:bookmarkEnd w:id="16"/>
      <w:r w:rsidRPr="00104763">
        <w:rPr>
          <w:rFonts w:ascii="PT Astra Serif" w:hAnsi="PT Astra Serif"/>
          <w:sz w:val="28"/>
          <w:szCs w:val="28"/>
        </w:rPr>
        <w:t xml:space="preserve">(пункт </w:t>
      </w:r>
      <w:r>
        <w:rPr>
          <w:rFonts w:ascii="PT Astra Serif" w:hAnsi="PT Astra Serif"/>
          <w:sz w:val="28"/>
          <w:szCs w:val="28"/>
        </w:rPr>
        <w:t>4</w:t>
      </w:r>
      <w:r w:rsidRPr="00104763">
        <w:rPr>
          <w:rFonts w:ascii="PT Astra Serif" w:hAnsi="PT Astra Serif"/>
          <w:sz w:val="28"/>
          <w:szCs w:val="28"/>
        </w:rPr>
        <w:t xml:space="preserve"> приложения № 2)</w:t>
      </w:r>
      <w:r>
        <w:rPr>
          <w:rFonts w:ascii="PT Astra Serif" w:hAnsi="PT Astra Serif"/>
          <w:sz w:val="28"/>
          <w:szCs w:val="28"/>
        </w:rPr>
        <w:t>.</w:t>
      </w:r>
      <w:bookmarkEnd w:id="17"/>
    </w:p>
    <w:p w:rsidR="000E7CC8" w:rsidRDefault="000E7CC8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Произведения монументального искусства (автор неизвестен) – с</w:t>
      </w:r>
      <w:r w:rsidRPr="00FD3020">
        <w:rPr>
          <w:rFonts w:ascii="PT Astra Serif" w:hAnsi="PT Astra Serif"/>
          <w:sz w:val="28"/>
          <w:szCs w:val="28"/>
        </w:rPr>
        <w:t>кульптурны</w:t>
      </w:r>
      <w:r>
        <w:rPr>
          <w:rFonts w:ascii="PT Astra Serif" w:hAnsi="PT Astra Serif"/>
          <w:sz w:val="28"/>
          <w:szCs w:val="28"/>
        </w:rPr>
        <w:t>е</w:t>
      </w:r>
      <w:r w:rsidRPr="00FD3020">
        <w:rPr>
          <w:rFonts w:ascii="PT Astra Serif" w:hAnsi="PT Astra Serif"/>
          <w:sz w:val="28"/>
          <w:szCs w:val="28"/>
        </w:rPr>
        <w:t xml:space="preserve"> групп</w:t>
      </w:r>
      <w:r>
        <w:rPr>
          <w:rFonts w:ascii="PT Astra Serif" w:hAnsi="PT Astra Serif"/>
          <w:sz w:val="28"/>
          <w:szCs w:val="28"/>
        </w:rPr>
        <w:t>ы,</w:t>
      </w:r>
      <w:r w:rsidRPr="00FD3020">
        <w:rPr>
          <w:rFonts w:ascii="PT Astra Serif" w:hAnsi="PT Astra Serif"/>
          <w:sz w:val="28"/>
          <w:szCs w:val="28"/>
        </w:rPr>
        <w:t xml:space="preserve"> парны</w:t>
      </w:r>
      <w:r>
        <w:rPr>
          <w:rFonts w:ascii="PT Astra Serif" w:hAnsi="PT Astra Serif"/>
          <w:sz w:val="28"/>
          <w:szCs w:val="28"/>
        </w:rPr>
        <w:t>е</w:t>
      </w:r>
      <w:r w:rsidRPr="00FD3020">
        <w:rPr>
          <w:rFonts w:ascii="PT Astra Serif" w:hAnsi="PT Astra Serif"/>
          <w:sz w:val="28"/>
          <w:szCs w:val="28"/>
        </w:rPr>
        <w:t xml:space="preserve"> в рост</w:t>
      </w:r>
      <w:r>
        <w:rPr>
          <w:rFonts w:ascii="PT Astra Serif" w:hAnsi="PT Astra Serif"/>
          <w:sz w:val="28"/>
          <w:szCs w:val="28"/>
        </w:rPr>
        <w:t>,</w:t>
      </w:r>
      <w:r w:rsidRPr="00FD3020">
        <w:rPr>
          <w:rFonts w:ascii="PT Astra Serif" w:hAnsi="PT Astra Serif"/>
          <w:sz w:val="28"/>
          <w:szCs w:val="28"/>
        </w:rPr>
        <w:t xml:space="preserve"> </w:t>
      </w:r>
      <w:r>
        <w:rPr>
          <w:rFonts w:ascii="PT Astra Serif" w:hAnsi="PT Astra Serif"/>
          <w:sz w:val="28"/>
          <w:szCs w:val="28"/>
        </w:rPr>
        <w:t xml:space="preserve">окрашенные, </w:t>
      </w:r>
      <w:r w:rsidRPr="00FD3020">
        <w:rPr>
          <w:rFonts w:ascii="PT Astra Serif" w:hAnsi="PT Astra Serif"/>
          <w:sz w:val="28"/>
          <w:szCs w:val="28"/>
        </w:rPr>
        <w:t>на невысоких квадратных в плане ступенчатых стилобатах</w:t>
      </w:r>
      <w:r>
        <w:rPr>
          <w:rFonts w:ascii="PT Astra Serif" w:hAnsi="PT Astra Serif"/>
          <w:sz w:val="28"/>
          <w:szCs w:val="28"/>
        </w:rPr>
        <w:t>,</w:t>
      </w:r>
      <w:r w:rsidRPr="00FD3020">
        <w:rPr>
          <w:rFonts w:ascii="PT Astra Serif" w:hAnsi="PT Astra Serif"/>
          <w:sz w:val="28"/>
          <w:szCs w:val="28"/>
        </w:rPr>
        <w:t xml:space="preserve"> с невысокими постаментами</w:t>
      </w:r>
      <w:r>
        <w:rPr>
          <w:rFonts w:ascii="PT Astra Serif" w:hAnsi="PT Astra Serif"/>
          <w:sz w:val="28"/>
          <w:szCs w:val="28"/>
        </w:rPr>
        <w:t xml:space="preserve"> над ними</w:t>
      </w:r>
      <w:r w:rsidRPr="00FD3020">
        <w:rPr>
          <w:rFonts w:ascii="PT Astra Serif" w:hAnsi="PT Astra Serif"/>
          <w:sz w:val="28"/>
          <w:szCs w:val="28"/>
        </w:rPr>
        <w:t xml:space="preserve">, стилизованными под поверхность земли: </w:t>
      </w:r>
    </w:p>
    <w:p w:rsidR="000E7CC8" w:rsidRDefault="009E0977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с северной стороны - </w:t>
      </w:r>
      <w:r w:rsidR="000E7CC8">
        <w:rPr>
          <w:rFonts w:ascii="PT Astra Serif" w:hAnsi="PT Astra Serif"/>
          <w:sz w:val="28"/>
          <w:szCs w:val="28"/>
        </w:rPr>
        <w:t xml:space="preserve">скульптурная группа </w:t>
      </w:r>
      <w:r w:rsidR="000E7CC8" w:rsidRPr="008F472A">
        <w:rPr>
          <w:rFonts w:ascii="PT Astra Serif" w:hAnsi="PT Astra Serif"/>
          <w:sz w:val="28"/>
          <w:szCs w:val="28"/>
        </w:rPr>
        <w:t>«Мать возлагает венок на памятник воину»</w:t>
      </w:r>
      <w:r w:rsidR="000E7CC8">
        <w:rPr>
          <w:rFonts w:ascii="PT Astra Serif" w:hAnsi="PT Astra Serif"/>
          <w:sz w:val="28"/>
          <w:szCs w:val="28"/>
        </w:rPr>
        <w:t>, представляющая собой</w:t>
      </w:r>
      <w:r w:rsidR="000E7CC8" w:rsidRPr="00FD3020">
        <w:rPr>
          <w:rFonts w:ascii="PT Astra Serif" w:hAnsi="PT Astra Serif"/>
          <w:sz w:val="28"/>
          <w:szCs w:val="28"/>
        </w:rPr>
        <w:t xml:space="preserve"> на возвышении фигур</w:t>
      </w:r>
      <w:r w:rsidR="000E7CC8">
        <w:rPr>
          <w:rFonts w:ascii="PT Astra Serif" w:hAnsi="PT Astra Serif"/>
          <w:sz w:val="28"/>
          <w:szCs w:val="28"/>
        </w:rPr>
        <w:t>у</w:t>
      </w:r>
      <w:r w:rsidR="000E7CC8" w:rsidRPr="00FD3020">
        <w:rPr>
          <w:rFonts w:ascii="PT Astra Serif" w:hAnsi="PT Astra Serif"/>
          <w:sz w:val="28"/>
          <w:szCs w:val="28"/>
        </w:rPr>
        <w:t xml:space="preserve"> женщины-матери с венком в руках в несколько склоненной позе и справа от нее </w:t>
      </w:r>
      <w:r w:rsidR="000E7CC8">
        <w:rPr>
          <w:rFonts w:ascii="PT Astra Serif" w:hAnsi="PT Astra Serif"/>
          <w:sz w:val="28"/>
          <w:szCs w:val="28"/>
        </w:rPr>
        <w:t xml:space="preserve">фигуру </w:t>
      </w:r>
      <w:r w:rsidR="000E7CC8" w:rsidRPr="00FD3020">
        <w:rPr>
          <w:rFonts w:ascii="PT Astra Serif" w:hAnsi="PT Astra Serif"/>
          <w:sz w:val="28"/>
          <w:szCs w:val="28"/>
        </w:rPr>
        <w:t>стоящего воина в шинели с автоматом за спиной, держащего вертикально стоящее свернутое знамя</w:t>
      </w:r>
      <w:r w:rsidR="000E7CC8">
        <w:rPr>
          <w:rFonts w:ascii="PT Astra Serif" w:hAnsi="PT Astra Serif"/>
          <w:sz w:val="28"/>
          <w:szCs w:val="28"/>
        </w:rPr>
        <w:t xml:space="preserve"> </w:t>
      </w:r>
      <w:r w:rsidR="000E7CC8" w:rsidRPr="00154D5E">
        <w:rPr>
          <w:rFonts w:ascii="PT Astra Serif" w:hAnsi="PT Astra Serif"/>
          <w:sz w:val="28"/>
          <w:szCs w:val="28"/>
        </w:rPr>
        <w:t xml:space="preserve">(пункт </w:t>
      </w:r>
      <w:r w:rsidR="000E7CC8">
        <w:rPr>
          <w:rFonts w:ascii="PT Astra Serif" w:hAnsi="PT Astra Serif"/>
          <w:sz w:val="28"/>
          <w:szCs w:val="28"/>
        </w:rPr>
        <w:t>5</w:t>
      </w:r>
      <w:r w:rsidR="000E7CC8" w:rsidRPr="00154D5E">
        <w:rPr>
          <w:rFonts w:ascii="PT Astra Serif" w:hAnsi="PT Astra Serif"/>
          <w:sz w:val="28"/>
          <w:szCs w:val="28"/>
        </w:rPr>
        <w:t xml:space="preserve"> приложения № 2)</w:t>
      </w:r>
      <w:r w:rsidR="000E7CC8" w:rsidRPr="00FD3020">
        <w:rPr>
          <w:rFonts w:ascii="PT Astra Serif" w:hAnsi="PT Astra Serif"/>
          <w:sz w:val="28"/>
          <w:szCs w:val="28"/>
        </w:rPr>
        <w:t xml:space="preserve">; </w:t>
      </w:r>
    </w:p>
    <w:p w:rsidR="000E7CC8" w:rsidRDefault="00471A7D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с южной стороны </w:t>
      </w:r>
      <w:r w:rsidR="009E0977">
        <w:rPr>
          <w:rFonts w:ascii="PT Astra Serif" w:hAnsi="PT Astra Serif"/>
          <w:sz w:val="28"/>
          <w:szCs w:val="28"/>
        </w:rPr>
        <w:t xml:space="preserve">- </w:t>
      </w:r>
      <w:r w:rsidR="000E7CC8" w:rsidRPr="008F472A">
        <w:rPr>
          <w:rFonts w:ascii="PT Astra Serif" w:hAnsi="PT Astra Serif"/>
          <w:sz w:val="28"/>
          <w:szCs w:val="28"/>
        </w:rPr>
        <w:t>скульптурная группа</w:t>
      </w:r>
      <w:r w:rsidR="000E7CC8">
        <w:rPr>
          <w:rFonts w:ascii="PT Astra Serif" w:hAnsi="PT Astra Serif"/>
          <w:sz w:val="28"/>
          <w:szCs w:val="28"/>
        </w:rPr>
        <w:t xml:space="preserve"> «Солдат и матрос»,</w:t>
      </w:r>
      <w:r w:rsidR="000E7CC8" w:rsidRPr="00FD3020">
        <w:rPr>
          <w:rFonts w:ascii="PT Astra Serif" w:hAnsi="PT Astra Serif"/>
          <w:sz w:val="28"/>
          <w:szCs w:val="28"/>
        </w:rPr>
        <w:t xml:space="preserve"> </w:t>
      </w:r>
      <w:r w:rsidR="000E7CC8">
        <w:rPr>
          <w:rFonts w:ascii="PT Astra Serif" w:hAnsi="PT Astra Serif"/>
          <w:sz w:val="28"/>
          <w:szCs w:val="28"/>
        </w:rPr>
        <w:t xml:space="preserve">представляющая собой </w:t>
      </w:r>
      <w:r w:rsidR="000E7CC8" w:rsidRPr="00FD3020">
        <w:rPr>
          <w:rFonts w:ascii="PT Astra Serif" w:hAnsi="PT Astra Serif"/>
          <w:sz w:val="28"/>
          <w:szCs w:val="28"/>
        </w:rPr>
        <w:t>на возвышении фигуры двух воинов в плащ-палатках с непокрытым</w:t>
      </w:r>
      <w:r w:rsidR="009E0977">
        <w:rPr>
          <w:rFonts w:ascii="PT Astra Serif" w:hAnsi="PT Astra Serif"/>
          <w:sz w:val="28"/>
          <w:szCs w:val="28"/>
        </w:rPr>
        <w:t xml:space="preserve">и головами, у которых в руках </w:t>
      </w:r>
      <w:r w:rsidR="000E7CC8" w:rsidRPr="00FD3020">
        <w:rPr>
          <w:rFonts w:ascii="PT Astra Serif" w:hAnsi="PT Astra Serif"/>
          <w:sz w:val="28"/>
          <w:szCs w:val="28"/>
        </w:rPr>
        <w:t>фуражки</w:t>
      </w:r>
      <w:r w:rsidR="000E7CC8">
        <w:rPr>
          <w:rFonts w:ascii="PT Astra Serif" w:hAnsi="PT Astra Serif"/>
          <w:sz w:val="28"/>
          <w:szCs w:val="28"/>
        </w:rPr>
        <w:t>;</w:t>
      </w:r>
      <w:r w:rsidR="000E7CC8" w:rsidRPr="00FD3020">
        <w:rPr>
          <w:rFonts w:ascii="PT Astra Serif" w:hAnsi="PT Astra Serif"/>
          <w:sz w:val="28"/>
          <w:szCs w:val="28"/>
        </w:rPr>
        <w:t xml:space="preserve"> у ниже</w:t>
      </w:r>
      <w:r w:rsidR="000E7CC8">
        <w:rPr>
          <w:rFonts w:ascii="PT Astra Serif" w:hAnsi="PT Astra Serif"/>
          <w:sz w:val="28"/>
          <w:szCs w:val="28"/>
        </w:rPr>
        <w:t xml:space="preserve"> </w:t>
      </w:r>
      <w:r w:rsidR="000E7CC8" w:rsidRPr="00FD3020">
        <w:rPr>
          <w:rFonts w:ascii="PT Astra Serif" w:hAnsi="PT Astra Serif"/>
          <w:sz w:val="28"/>
          <w:szCs w:val="28"/>
        </w:rPr>
        <w:t xml:space="preserve">стоящего </w:t>
      </w:r>
      <w:r w:rsidR="000E7CC8">
        <w:rPr>
          <w:rFonts w:ascii="PT Astra Serif" w:hAnsi="PT Astra Serif"/>
          <w:sz w:val="28"/>
          <w:szCs w:val="28"/>
        </w:rPr>
        <w:t>слева</w:t>
      </w:r>
      <w:r w:rsidR="000E7CC8" w:rsidRPr="00FD3020">
        <w:rPr>
          <w:rFonts w:ascii="PT Astra Serif" w:hAnsi="PT Astra Serif"/>
          <w:sz w:val="28"/>
          <w:szCs w:val="28"/>
        </w:rPr>
        <w:t xml:space="preserve"> </w:t>
      </w:r>
      <w:r w:rsidR="000E7CC8">
        <w:rPr>
          <w:rFonts w:ascii="PT Astra Serif" w:hAnsi="PT Astra Serif"/>
          <w:sz w:val="28"/>
          <w:szCs w:val="28"/>
        </w:rPr>
        <w:t>солдата</w:t>
      </w:r>
      <w:r w:rsidR="009E0977">
        <w:rPr>
          <w:rFonts w:ascii="PT Astra Serif" w:hAnsi="PT Astra Serif"/>
          <w:sz w:val="28"/>
          <w:szCs w:val="28"/>
        </w:rPr>
        <w:t xml:space="preserve"> </w:t>
      </w:r>
      <w:r w:rsidR="000E7CC8" w:rsidRPr="00FD3020">
        <w:rPr>
          <w:rFonts w:ascii="PT Astra Serif" w:hAnsi="PT Astra Serif"/>
          <w:sz w:val="28"/>
          <w:szCs w:val="28"/>
        </w:rPr>
        <w:t>за спиной автомат</w:t>
      </w:r>
      <w:r w:rsidR="000E7CC8">
        <w:rPr>
          <w:rFonts w:ascii="PT Astra Serif" w:hAnsi="PT Astra Serif"/>
          <w:sz w:val="28"/>
          <w:szCs w:val="28"/>
        </w:rPr>
        <w:t xml:space="preserve">; </w:t>
      </w:r>
      <w:r w:rsidR="000E7CC8" w:rsidRPr="00FD3020">
        <w:rPr>
          <w:rFonts w:ascii="PT Astra Serif" w:hAnsi="PT Astra Serif"/>
          <w:sz w:val="28"/>
          <w:szCs w:val="28"/>
        </w:rPr>
        <w:t>справа</w:t>
      </w:r>
      <w:r w:rsidR="000E7CC8">
        <w:rPr>
          <w:rFonts w:ascii="PT Astra Serif" w:hAnsi="PT Astra Serif"/>
          <w:sz w:val="28"/>
          <w:szCs w:val="28"/>
        </w:rPr>
        <w:t xml:space="preserve"> стоящая</w:t>
      </w:r>
      <w:r w:rsidR="009E0977">
        <w:rPr>
          <w:rFonts w:ascii="PT Astra Serif" w:hAnsi="PT Astra Serif"/>
          <w:sz w:val="28"/>
          <w:szCs w:val="28"/>
        </w:rPr>
        <w:t xml:space="preserve"> </w:t>
      </w:r>
      <w:r w:rsidR="000E7CC8" w:rsidRPr="00FD3020">
        <w:rPr>
          <w:rFonts w:ascii="PT Astra Serif" w:hAnsi="PT Astra Serif"/>
          <w:sz w:val="28"/>
          <w:szCs w:val="28"/>
        </w:rPr>
        <w:t>более высок</w:t>
      </w:r>
      <w:r w:rsidR="009E0977">
        <w:rPr>
          <w:rFonts w:ascii="PT Astra Serif" w:hAnsi="PT Astra Serif"/>
          <w:sz w:val="28"/>
          <w:szCs w:val="28"/>
        </w:rPr>
        <w:t>ая фигура воина</w:t>
      </w:r>
      <w:r w:rsidR="000E7CC8" w:rsidRPr="00FD3020">
        <w:rPr>
          <w:rFonts w:ascii="PT Astra Serif" w:hAnsi="PT Astra Serif"/>
          <w:sz w:val="28"/>
          <w:szCs w:val="28"/>
        </w:rPr>
        <w:t xml:space="preserve"> в форме морского пехотинца с ручным пулеметом на правом плече</w:t>
      </w:r>
      <w:r w:rsidR="000E7CC8">
        <w:rPr>
          <w:rFonts w:ascii="PT Astra Serif" w:hAnsi="PT Astra Serif"/>
          <w:sz w:val="28"/>
          <w:szCs w:val="28"/>
        </w:rPr>
        <w:t xml:space="preserve"> </w:t>
      </w:r>
      <w:r w:rsidR="000E7CC8" w:rsidRPr="00745DC3">
        <w:rPr>
          <w:rFonts w:ascii="PT Astra Serif" w:hAnsi="PT Astra Serif"/>
          <w:sz w:val="28"/>
          <w:szCs w:val="28"/>
        </w:rPr>
        <w:t xml:space="preserve">(пункт </w:t>
      </w:r>
      <w:r w:rsidR="000E7CC8">
        <w:rPr>
          <w:rFonts w:ascii="PT Astra Serif" w:hAnsi="PT Astra Serif"/>
          <w:sz w:val="28"/>
          <w:szCs w:val="28"/>
        </w:rPr>
        <w:t>5</w:t>
      </w:r>
      <w:r w:rsidR="000E7CC8" w:rsidRPr="00745DC3">
        <w:rPr>
          <w:rFonts w:ascii="PT Astra Serif" w:hAnsi="PT Astra Serif"/>
          <w:sz w:val="28"/>
          <w:szCs w:val="28"/>
        </w:rPr>
        <w:t xml:space="preserve"> приложения № 2).</w:t>
      </w:r>
    </w:p>
    <w:p w:rsidR="000E7CC8" w:rsidRDefault="000E7CC8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За железобетонными плитами, на противоположных сторонах от дорожек к скульптурным памятникам, с южной и северной сторон </w:t>
      </w:r>
      <w:r w:rsidRPr="00E77BD3">
        <w:rPr>
          <w:rFonts w:ascii="PT Astra Serif" w:hAnsi="PT Astra Serif"/>
          <w:sz w:val="28"/>
          <w:szCs w:val="28"/>
        </w:rPr>
        <w:t>«Воинского кладбища № 5»</w:t>
      </w:r>
      <w:r w:rsidR="009E0977">
        <w:rPr>
          <w:rFonts w:ascii="PT Astra Serif" w:hAnsi="PT Astra Serif"/>
          <w:sz w:val="28"/>
          <w:szCs w:val="28"/>
        </w:rPr>
        <w:t xml:space="preserve"> </w:t>
      </w:r>
      <w:r>
        <w:rPr>
          <w:rFonts w:ascii="Cambria" w:hAnsi="Cambria"/>
          <w:sz w:val="28"/>
          <w:szCs w:val="28"/>
        </w:rPr>
        <w:t>–</w:t>
      </w:r>
      <w:r>
        <w:rPr>
          <w:rFonts w:ascii="PT Astra Serif" w:hAnsi="PT Astra Serif"/>
          <w:sz w:val="28"/>
          <w:szCs w:val="28"/>
        </w:rPr>
        <w:t xml:space="preserve"> 4 прямоугольных плиты с литыми металлическими </w:t>
      </w:r>
      <w:r w:rsidR="0003102C">
        <w:rPr>
          <w:rFonts w:ascii="PT Astra Serif" w:hAnsi="PT Astra Serif"/>
          <w:sz w:val="28"/>
          <w:szCs w:val="28"/>
        </w:rPr>
        <w:t xml:space="preserve">венками </w:t>
      </w:r>
      <w:r w:rsidR="0003102C" w:rsidRPr="00C765E7">
        <w:rPr>
          <w:rFonts w:ascii="PT Astra Serif" w:hAnsi="PT Astra Serif"/>
          <w:sz w:val="28"/>
          <w:szCs w:val="28"/>
        </w:rPr>
        <w:t>(оставшиеся из 19-ти видимых элементов оформления братских могил) по одной с каждой из указанных сторон от дорожек к памятникам «Мать возлагает венок на памятник воину» (северная сторона), «Солдат и матрос» (южная сторона)</w:t>
      </w:r>
      <w:r w:rsidR="0003102C" w:rsidRPr="00104763">
        <w:rPr>
          <w:rFonts w:ascii="PT Astra Serif" w:hAnsi="PT Astra Serif"/>
          <w:sz w:val="28"/>
          <w:szCs w:val="28"/>
        </w:rPr>
        <w:t xml:space="preserve"> </w:t>
      </w:r>
      <w:r w:rsidRPr="00104763">
        <w:rPr>
          <w:rFonts w:ascii="PT Astra Serif" w:hAnsi="PT Astra Serif"/>
          <w:sz w:val="28"/>
          <w:szCs w:val="28"/>
        </w:rPr>
        <w:t xml:space="preserve">(пункт </w:t>
      </w:r>
      <w:r>
        <w:rPr>
          <w:rFonts w:ascii="PT Astra Serif" w:hAnsi="PT Astra Serif"/>
          <w:sz w:val="28"/>
          <w:szCs w:val="28"/>
        </w:rPr>
        <w:t>6</w:t>
      </w:r>
      <w:r w:rsidRPr="00104763">
        <w:rPr>
          <w:rFonts w:ascii="PT Astra Serif" w:hAnsi="PT Astra Serif"/>
          <w:sz w:val="28"/>
          <w:szCs w:val="28"/>
        </w:rPr>
        <w:t xml:space="preserve"> приложения № 2)</w:t>
      </w:r>
      <w:r>
        <w:rPr>
          <w:rFonts w:ascii="PT Astra Serif" w:hAnsi="PT Astra Serif"/>
          <w:sz w:val="28"/>
          <w:szCs w:val="28"/>
        </w:rPr>
        <w:t>.</w:t>
      </w:r>
    </w:p>
    <w:p w:rsidR="000E7CC8" w:rsidRDefault="000E7CC8" w:rsidP="000E7CC8">
      <w:pPr>
        <w:spacing w:line="360" w:lineRule="exact"/>
        <w:ind w:firstLine="708"/>
        <w:jc w:val="both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 xml:space="preserve">При отсутствии персонификации захоронений на </w:t>
      </w:r>
      <w:r w:rsidRPr="00E77BD3">
        <w:rPr>
          <w:rFonts w:ascii="PT Astra Serif" w:hAnsi="PT Astra Serif"/>
          <w:sz w:val="28"/>
          <w:szCs w:val="28"/>
        </w:rPr>
        <w:t>«Воинско</w:t>
      </w:r>
      <w:r>
        <w:rPr>
          <w:rFonts w:ascii="PT Astra Serif" w:hAnsi="PT Astra Serif"/>
          <w:sz w:val="28"/>
          <w:szCs w:val="28"/>
        </w:rPr>
        <w:t>м</w:t>
      </w:r>
      <w:r w:rsidRPr="00E77BD3">
        <w:rPr>
          <w:rFonts w:ascii="PT Astra Serif" w:hAnsi="PT Astra Serif"/>
          <w:sz w:val="28"/>
          <w:szCs w:val="28"/>
        </w:rPr>
        <w:t xml:space="preserve"> кладбищ</w:t>
      </w:r>
      <w:r>
        <w:rPr>
          <w:rFonts w:ascii="PT Astra Serif" w:hAnsi="PT Astra Serif"/>
          <w:sz w:val="28"/>
          <w:szCs w:val="28"/>
        </w:rPr>
        <w:t>е</w:t>
      </w:r>
      <w:r w:rsidRPr="00E77BD3">
        <w:rPr>
          <w:rFonts w:ascii="PT Astra Serif" w:hAnsi="PT Astra Serif"/>
          <w:sz w:val="28"/>
          <w:szCs w:val="28"/>
        </w:rPr>
        <w:t xml:space="preserve"> </w:t>
      </w:r>
      <w:r w:rsidR="00E10FE0">
        <w:rPr>
          <w:rFonts w:ascii="PT Astra Serif" w:hAnsi="PT Astra Serif"/>
          <w:sz w:val="28"/>
          <w:szCs w:val="28"/>
        </w:rPr>
        <w:br/>
      </w:r>
      <w:r w:rsidRPr="00E77BD3">
        <w:rPr>
          <w:rFonts w:ascii="PT Astra Serif" w:hAnsi="PT Astra Serif"/>
          <w:sz w:val="28"/>
          <w:szCs w:val="28"/>
        </w:rPr>
        <w:t>№ 5»</w:t>
      </w:r>
      <w:r>
        <w:rPr>
          <w:rFonts w:ascii="PT Astra Serif" w:hAnsi="PT Astra Serif"/>
          <w:sz w:val="28"/>
          <w:szCs w:val="28"/>
        </w:rPr>
        <w:t xml:space="preserve"> оформление информации о захороненных в виде </w:t>
      </w:r>
      <w:r w:rsidRPr="006F0265">
        <w:rPr>
          <w:rFonts w:ascii="PT Astra Serif" w:hAnsi="PT Astra Serif"/>
          <w:sz w:val="28"/>
          <w:szCs w:val="28"/>
        </w:rPr>
        <w:t xml:space="preserve">12 </w:t>
      </w:r>
      <w:r>
        <w:rPr>
          <w:rFonts w:ascii="PT Astra Serif" w:hAnsi="PT Astra Serif"/>
          <w:sz w:val="28"/>
          <w:szCs w:val="28"/>
        </w:rPr>
        <w:t>наклонных</w:t>
      </w:r>
      <w:r w:rsidRPr="006F0265">
        <w:rPr>
          <w:rFonts w:ascii="PT Astra Serif" w:hAnsi="PT Astra Serif"/>
          <w:sz w:val="28"/>
          <w:szCs w:val="28"/>
        </w:rPr>
        <w:t xml:space="preserve"> железобетонных плит вдоль сторон проходной аллеи, на которых укреплены 48 мраморных досок</w:t>
      </w:r>
      <w:r>
        <w:rPr>
          <w:rFonts w:ascii="PT Astra Serif" w:hAnsi="PT Astra Serif"/>
          <w:sz w:val="28"/>
          <w:szCs w:val="28"/>
        </w:rPr>
        <w:t xml:space="preserve"> с фамилиями погребенных воинов </w:t>
      </w:r>
      <w:r w:rsidRPr="00104763">
        <w:rPr>
          <w:rFonts w:ascii="PT Astra Serif" w:hAnsi="PT Astra Serif"/>
          <w:sz w:val="28"/>
          <w:szCs w:val="28"/>
        </w:rPr>
        <w:t xml:space="preserve">(пункт </w:t>
      </w:r>
      <w:r>
        <w:rPr>
          <w:rFonts w:ascii="PT Astra Serif" w:hAnsi="PT Astra Serif"/>
          <w:sz w:val="28"/>
          <w:szCs w:val="28"/>
        </w:rPr>
        <w:t>7</w:t>
      </w:r>
      <w:r w:rsidRPr="00104763">
        <w:rPr>
          <w:rFonts w:ascii="PT Astra Serif" w:hAnsi="PT Astra Serif"/>
          <w:sz w:val="28"/>
          <w:szCs w:val="28"/>
        </w:rPr>
        <w:t xml:space="preserve"> приложения № 2)</w:t>
      </w:r>
      <w:r>
        <w:rPr>
          <w:rFonts w:ascii="PT Astra Serif" w:hAnsi="PT Astra Serif"/>
          <w:sz w:val="28"/>
          <w:szCs w:val="28"/>
        </w:rPr>
        <w:t>.</w:t>
      </w:r>
    </w:p>
    <w:p w:rsidR="009704ED" w:rsidRPr="00B6685F" w:rsidRDefault="00E10FE0" w:rsidP="00E10FE0">
      <w:pPr>
        <w:spacing w:line="360" w:lineRule="exact"/>
        <w:ind w:firstLine="708"/>
        <w:jc w:val="both"/>
        <w:rPr>
          <w:rFonts w:ascii="PT Astra Serif" w:hAnsi="PT Astra Serif"/>
        </w:rPr>
      </w:pPr>
      <w:bookmarkStart w:id="18" w:name="_Hlk59409991"/>
      <w:r w:rsidRPr="00B6685F">
        <w:rPr>
          <w:rFonts w:ascii="PT Astra Serif" w:hAnsi="PT Astra Serif"/>
          <w:sz w:val="28"/>
          <w:szCs w:val="28"/>
        </w:rPr>
        <w:t xml:space="preserve">Выполняющие </w:t>
      </w:r>
      <w:r w:rsidR="00F71B02" w:rsidRPr="00B6685F">
        <w:rPr>
          <w:rFonts w:ascii="PT Astra Serif" w:hAnsi="PT Astra Serif"/>
          <w:sz w:val="28"/>
          <w:szCs w:val="28"/>
        </w:rPr>
        <w:t>роль</w:t>
      </w:r>
      <w:r w:rsidRPr="00B6685F">
        <w:rPr>
          <w:rFonts w:ascii="PT Astra Serif" w:hAnsi="PT Astra Serif"/>
          <w:sz w:val="28"/>
          <w:szCs w:val="28"/>
        </w:rPr>
        <w:t xml:space="preserve"> традиционных для массовых воинских захоронений визуальных ориентиров мест погребения (братских могил) ровные грунтовые поля (площадки) с газонной растительностью (ранее оформленные утраченными 19-ю участками-картами, обознач</w:t>
      </w:r>
      <w:r w:rsidR="00F71B02" w:rsidRPr="00B6685F">
        <w:rPr>
          <w:rFonts w:ascii="PT Astra Serif" w:hAnsi="PT Astra Serif"/>
          <w:sz w:val="28"/>
          <w:szCs w:val="28"/>
        </w:rPr>
        <w:t>авшимися</w:t>
      </w:r>
      <w:r w:rsidRPr="00B6685F">
        <w:rPr>
          <w:rFonts w:ascii="PT Astra Serif" w:hAnsi="PT Astra Serif"/>
          <w:sz w:val="28"/>
          <w:szCs w:val="28"/>
        </w:rPr>
        <w:t xml:space="preserve"> 19-ю плитами с 19-ю металлическими литыми венками</w:t>
      </w:r>
      <w:r w:rsidRPr="00B6685F">
        <w:rPr>
          <w:rFonts w:ascii="PT Astra Serif" w:hAnsi="PT Astra Serif"/>
        </w:rPr>
        <w:t xml:space="preserve"> </w:t>
      </w:r>
      <w:r w:rsidRPr="00B6685F">
        <w:rPr>
          <w:rFonts w:ascii="PT Astra Serif" w:hAnsi="PT Astra Serif"/>
          <w:sz w:val="28"/>
          <w:szCs w:val="28"/>
        </w:rPr>
        <w:t xml:space="preserve">над братскими могилами), локализуемые на территории «Воинского кладбища № 5» в двух местах: </w:t>
      </w:r>
      <w:r w:rsidRPr="00B6685F">
        <w:rPr>
          <w:rFonts w:ascii="PT Astra Serif" w:hAnsi="PT Astra Serif" w:cs="PT Astra Serif"/>
          <w:sz w:val="28"/>
          <w:szCs w:val="28"/>
        </w:rPr>
        <w:t>в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западной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части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южной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стороны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вдоль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проходной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аллеи</w:t>
      </w:r>
      <w:r w:rsidR="00A64615" w:rsidRPr="00B6685F">
        <w:rPr>
          <w:rFonts w:ascii="PT Astra Serif" w:hAnsi="PT Astra Serif"/>
          <w:sz w:val="28"/>
          <w:szCs w:val="28"/>
        </w:rPr>
        <w:t xml:space="preserve">; </w:t>
      </w:r>
      <w:r w:rsidRPr="00B6685F">
        <w:rPr>
          <w:rFonts w:ascii="PT Astra Serif" w:hAnsi="PT Astra Serif" w:cs="PT Astra Serif"/>
          <w:sz w:val="28"/>
          <w:szCs w:val="28"/>
        </w:rPr>
        <w:t>в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северо</w:t>
      </w:r>
      <w:r w:rsidRPr="00B6685F">
        <w:rPr>
          <w:rFonts w:ascii="PT Astra Serif" w:hAnsi="PT Astra Serif"/>
          <w:sz w:val="28"/>
          <w:szCs w:val="28"/>
        </w:rPr>
        <w:t>-</w:t>
      </w:r>
      <w:r w:rsidRPr="00B6685F">
        <w:rPr>
          <w:rFonts w:ascii="PT Astra Serif" w:hAnsi="PT Astra Serif" w:cs="PT Astra Serif"/>
          <w:sz w:val="28"/>
          <w:szCs w:val="28"/>
        </w:rPr>
        <w:t>западном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секторе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северной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стороны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и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вдоль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проходной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аллеи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с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северной</w:t>
      </w:r>
      <w:r w:rsidRPr="00B6685F">
        <w:rPr>
          <w:rFonts w:ascii="PT Astra Serif" w:hAnsi="PT Astra Serif"/>
          <w:sz w:val="28"/>
          <w:szCs w:val="28"/>
        </w:rPr>
        <w:t xml:space="preserve"> </w:t>
      </w:r>
      <w:r w:rsidRPr="00B6685F">
        <w:rPr>
          <w:rFonts w:ascii="PT Astra Serif" w:hAnsi="PT Astra Serif" w:cs="PT Astra Serif"/>
          <w:sz w:val="28"/>
          <w:szCs w:val="28"/>
        </w:rPr>
        <w:t>сторон</w:t>
      </w:r>
      <w:r w:rsidRPr="00B6685F">
        <w:rPr>
          <w:rFonts w:ascii="PT Astra Serif" w:hAnsi="PT Astra Serif"/>
          <w:sz w:val="28"/>
          <w:szCs w:val="28"/>
        </w:rPr>
        <w:t>ы (пункт 8 приложения № 2)</w:t>
      </w:r>
      <w:bookmarkEnd w:id="18"/>
      <w:r w:rsidRPr="00B6685F">
        <w:rPr>
          <w:rFonts w:ascii="PT Astra Serif" w:hAnsi="PT Astra Serif"/>
          <w:sz w:val="28"/>
          <w:szCs w:val="28"/>
        </w:rPr>
        <w:t>.</w:t>
      </w:r>
    </w:p>
    <w:p w:rsidR="005E0CD2" w:rsidRPr="00D84346" w:rsidRDefault="009704ED" w:rsidP="00E10FE0">
      <w:pPr>
        <w:ind w:firstLine="709"/>
        <w:jc w:val="center"/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t>____________</w:t>
      </w:r>
    </w:p>
    <w:p w:rsidR="00E10FE0" w:rsidRDefault="00E10FE0">
      <w:pPr>
        <w:rPr>
          <w:rFonts w:ascii="PT Astra Serif" w:hAnsi="PT Astra Serif"/>
          <w:sz w:val="28"/>
          <w:szCs w:val="28"/>
        </w:rPr>
      </w:pPr>
      <w:r>
        <w:rPr>
          <w:rFonts w:ascii="PT Astra Serif" w:hAnsi="PT Astra Serif"/>
          <w:sz w:val="28"/>
          <w:szCs w:val="28"/>
        </w:rPr>
        <w:br w:type="page"/>
      </w:r>
    </w:p>
    <w:p w:rsidR="00905021" w:rsidRPr="00454940" w:rsidRDefault="00905021" w:rsidP="00905021">
      <w:pPr>
        <w:jc w:val="right"/>
        <w:rPr>
          <w:rFonts w:ascii="PT Astra Serif" w:hAnsi="PT Astra Serif"/>
          <w:sz w:val="28"/>
          <w:szCs w:val="28"/>
        </w:rPr>
      </w:pPr>
      <w:r w:rsidRPr="00454940">
        <w:rPr>
          <w:rFonts w:ascii="PT Astra Serif" w:hAnsi="PT Astra Serif"/>
          <w:sz w:val="28"/>
          <w:szCs w:val="28"/>
        </w:rPr>
        <w:lastRenderedPageBreak/>
        <w:t xml:space="preserve">Приложение № 2 </w:t>
      </w:r>
    </w:p>
    <w:p w:rsidR="00905021" w:rsidRPr="00454940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454940">
        <w:rPr>
          <w:rFonts w:ascii="PT Astra Serif" w:hAnsi="PT Astra Serif"/>
          <w:sz w:val="28"/>
          <w:szCs w:val="28"/>
        </w:rPr>
        <w:t xml:space="preserve">к приказу инспекции Тульской области </w:t>
      </w:r>
    </w:p>
    <w:p w:rsidR="00905021" w:rsidRPr="00454940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454940">
        <w:rPr>
          <w:rFonts w:ascii="PT Astra Serif" w:hAnsi="PT Astra Serif"/>
          <w:sz w:val="28"/>
          <w:szCs w:val="28"/>
        </w:rPr>
        <w:t xml:space="preserve">по государственной охране </w:t>
      </w:r>
    </w:p>
    <w:p w:rsidR="00905021" w:rsidRPr="00454940" w:rsidRDefault="00905021" w:rsidP="00905021">
      <w:pPr>
        <w:autoSpaceDE w:val="0"/>
        <w:autoSpaceDN w:val="0"/>
        <w:adjustRightInd w:val="0"/>
        <w:jc w:val="right"/>
        <w:rPr>
          <w:rFonts w:ascii="PT Astra Serif" w:hAnsi="PT Astra Serif"/>
          <w:sz w:val="28"/>
          <w:szCs w:val="28"/>
        </w:rPr>
      </w:pPr>
      <w:r w:rsidRPr="00454940">
        <w:rPr>
          <w:rFonts w:ascii="PT Astra Serif" w:hAnsi="PT Astra Serif"/>
          <w:sz w:val="28"/>
          <w:szCs w:val="28"/>
        </w:rPr>
        <w:t>объектов культурного наследия</w:t>
      </w:r>
    </w:p>
    <w:p w:rsidR="00905021" w:rsidRPr="00454940" w:rsidRDefault="00905021" w:rsidP="00905021">
      <w:pPr>
        <w:jc w:val="right"/>
        <w:rPr>
          <w:rFonts w:ascii="PT Astra Serif" w:eastAsia="Calibri" w:hAnsi="PT Astra Serif"/>
          <w:sz w:val="28"/>
          <w:szCs w:val="28"/>
        </w:rPr>
      </w:pPr>
      <w:r w:rsidRPr="00454940">
        <w:rPr>
          <w:rFonts w:ascii="PT Astra Serif" w:hAnsi="PT Astra Serif"/>
          <w:sz w:val="28"/>
          <w:szCs w:val="28"/>
        </w:rPr>
        <w:t>от ______________ № ______</w:t>
      </w:r>
    </w:p>
    <w:p w:rsidR="00905021" w:rsidRDefault="00905021" w:rsidP="00905021">
      <w:pPr>
        <w:tabs>
          <w:tab w:val="left" w:pos="0"/>
          <w:tab w:val="left" w:pos="284"/>
          <w:tab w:val="left" w:pos="709"/>
        </w:tabs>
        <w:ind w:firstLine="709"/>
        <w:rPr>
          <w:rFonts w:ascii="PT Astra Serif" w:hAnsi="PT Astra Serif"/>
          <w:sz w:val="28"/>
          <w:szCs w:val="28"/>
        </w:rPr>
      </w:pPr>
    </w:p>
    <w:p w:rsidR="00190162" w:rsidRPr="00454940" w:rsidRDefault="00190162" w:rsidP="00D5757B">
      <w:pPr>
        <w:tabs>
          <w:tab w:val="left" w:pos="0"/>
          <w:tab w:val="left" w:pos="284"/>
          <w:tab w:val="left" w:pos="709"/>
        </w:tabs>
        <w:rPr>
          <w:rFonts w:ascii="PT Astra Serif" w:hAnsi="PT Astra Serif"/>
          <w:sz w:val="28"/>
          <w:szCs w:val="28"/>
        </w:rPr>
      </w:pPr>
    </w:p>
    <w:p w:rsidR="00F203C0" w:rsidRPr="00023A0B" w:rsidRDefault="00F203C0" w:rsidP="00023A0B">
      <w:pPr>
        <w:keepNext/>
        <w:jc w:val="center"/>
        <w:outlineLvl w:val="0"/>
        <w:rPr>
          <w:b/>
          <w:bCs/>
          <w:sz w:val="28"/>
          <w:szCs w:val="28"/>
        </w:rPr>
      </w:pPr>
      <w:r w:rsidRPr="00023A0B">
        <w:rPr>
          <w:b/>
          <w:bCs/>
          <w:sz w:val="28"/>
          <w:szCs w:val="28"/>
        </w:rPr>
        <w:t>Схематическое изображение предмета охраны</w:t>
      </w:r>
    </w:p>
    <w:p w:rsidR="00F203C0" w:rsidRDefault="00F203C0" w:rsidP="00023A0B">
      <w:pPr>
        <w:pStyle w:val="af5"/>
        <w:keepNext/>
        <w:ind w:left="289"/>
        <w:jc w:val="center"/>
        <w:outlineLvl w:val="0"/>
        <w:rPr>
          <w:rFonts w:ascii="PT Astra Serif" w:eastAsia="Calibri" w:hAnsi="PT Astra Serif"/>
          <w:b/>
          <w:sz w:val="28"/>
          <w:szCs w:val="28"/>
        </w:rPr>
      </w:pPr>
      <w:r w:rsidRPr="00023A0B">
        <w:rPr>
          <w:b/>
          <w:bCs/>
          <w:kern w:val="2"/>
          <w:sz w:val="28"/>
          <w:szCs w:val="28"/>
        </w:rPr>
        <w:t xml:space="preserve">объекта культурного наследия </w:t>
      </w:r>
      <w:r w:rsidR="00416D66" w:rsidRPr="00023A0B">
        <w:rPr>
          <w:rFonts w:ascii="PT Astra Serif" w:eastAsia="Calibri" w:hAnsi="PT Astra Serif"/>
          <w:b/>
          <w:sz w:val="28"/>
          <w:szCs w:val="28"/>
        </w:rPr>
        <w:t xml:space="preserve">регионального значения </w:t>
      </w:r>
      <w:r w:rsidR="000E7CC8" w:rsidRPr="0047421E">
        <w:rPr>
          <w:rFonts w:ascii="PT Astra Serif" w:hAnsi="PT Astra Serif"/>
          <w:b/>
          <w:sz w:val="28"/>
          <w:szCs w:val="28"/>
        </w:rPr>
        <w:t>«</w:t>
      </w:r>
      <w:r w:rsidR="000E7CC8" w:rsidRPr="00F73B36">
        <w:rPr>
          <w:rFonts w:ascii="PT Astra Serif" w:hAnsi="PT Astra Serif"/>
          <w:b/>
          <w:sz w:val="28"/>
          <w:szCs w:val="28"/>
        </w:rPr>
        <w:t>Воинское кладбище № 5 с захоронением воинов, погибших в боях в период Великой Отечественной войны 1941-1945 гг.</w:t>
      </w:r>
      <w:r w:rsidR="000E7CC8" w:rsidRPr="0047421E">
        <w:rPr>
          <w:rFonts w:ascii="PT Astra Serif" w:hAnsi="PT Astra Serif"/>
          <w:b/>
          <w:sz w:val="28"/>
          <w:szCs w:val="28"/>
        </w:rPr>
        <w:t>»</w:t>
      </w:r>
      <w:r w:rsidR="0026526C">
        <w:rPr>
          <w:rFonts w:ascii="PT Astra Serif" w:hAnsi="PT Astra Serif"/>
          <w:b/>
          <w:sz w:val="28"/>
          <w:szCs w:val="28"/>
        </w:rPr>
        <w:t xml:space="preserve"> </w:t>
      </w:r>
      <w:r w:rsidR="0026526C" w:rsidRPr="00F73B36">
        <w:rPr>
          <w:rFonts w:ascii="PT Astra Serif" w:hAnsi="PT Astra Serif"/>
          <w:b/>
          <w:sz w:val="28"/>
          <w:szCs w:val="28"/>
        </w:rPr>
        <w:t>1941-1945 гг.</w:t>
      </w:r>
      <w:r w:rsidR="000E7CC8" w:rsidRPr="0047421E">
        <w:rPr>
          <w:rFonts w:ascii="PT Astra Serif" w:hAnsi="PT Astra Serif"/>
          <w:b/>
          <w:sz w:val="28"/>
          <w:szCs w:val="28"/>
        </w:rPr>
        <w:t xml:space="preserve">, </w:t>
      </w:r>
      <w:r w:rsidR="008543AB">
        <w:rPr>
          <w:rFonts w:ascii="PT Astra Serif" w:hAnsi="PT Astra Serif"/>
          <w:b/>
          <w:sz w:val="28"/>
          <w:szCs w:val="28"/>
        </w:rPr>
        <w:br/>
      </w:r>
      <w:r w:rsidR="000E7CC8" w:rsidRPr="00F73B36">
        <w:rPr>
          <w:rFonts w:ascii="PT Astra Serif" w:hAnsi="PT Astra Serif"/>
          <w:b/>
          <w:sz w:val="28"/>
          <w:szCs w:val="28"/>
        </w:rPr>
        <w:t>Тульская область, г. Тула, Всехсвятское кладбище, по левую сторону от входа, не доходя воинского кладбища № 2 («Восточное»)</w:t>
      </w:r>
    </w:p>
    <w:p w:rsidR="00D151EF" w:rsidRDefault="00D151EF" w:rsidP="00F203C0">
      <w:pPr>
        <w:pStyle w:val="af5"/>
        <w:keepNext/>
        <w:ind w:left="289"/>
        <w:jc w:val="center"/>
        <w:outlineLvl w:val="0"/>
        <w:rPr>
          <w:b/>
          <w:bCs/>
          <w:kern w:val="2"/>
          <w:sz w:val="28"/>
          <w:szCs w:val="28"/>
        </w:rPr>
      </w:pPr>
    </w:p>
    <w:tbl>
      <w:tblPr>
        <w:tblW w:w="9610" w:type="dxa"/>
        <w:tblInd w:w="-11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4"/>
        <w:gridCol w:w="4374"/>
        <w:gridCol w:w="4682"/>
      </w:tblGrid>
      <w:tr w:rsidR="00E10FE0" w:rsidRPr="00115A30" w:rsidTr="007934E9">
        <w:trPr>
          <w:tblHeader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b/>
                <w:spacing w:val="1"/>
                <w:sz w:val="28"/>
                <w:szCs w:val="28"/>
                <w:shd w:val="clear" w:color="auto" w:fill="FFFFFF"/>
              </w:rPr>
            </w:pPr>
            <w:r w:rsidRPr="00115A30">
              <w:rPr>
                <w:rFonts w:ascii="PT Astra Serif" w:eastAsia="Calibri" w:hAnsi="PT Astra Serif"/>
                <w:b/>
                <w:spacing w:val="1"/>
                <w:sz w:val="28"/>
                <w:szCs w:val="28"/>
                <w:shd w:val="clear" w:color="auto" w:fill="FFFFFF"/>
              </w:rPr>
              <w:t>№</w:t>
            </w:r>
          </w:p>
        </w:tc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10FE0" w:rsidRPr="00115A30" w:rsidRDefault="00E10FE0" w:rsidP="007934E9">
            <w:pPr>
              <w:widowControl w:val="0"/>
              <w:jc w:val="center"/>
              <w:rPr>
                <w:rFonts w:ascii="PT Astra Serif" w:eastAsia="Calibri" w:hAnsi="PT Astra Serif"/>
                <w:b/>
                <w:spacing w:val="1"/>
                <w:sz w:val="28"/>
                <w:szCs w:val="28"/>
                <w:shd w:val="clear" w:color="auto" w:fill="FFFFFF"/>
              </w:rPr>
            </w:pPr>
            <w:r w:rsidRPr="00115A30">
              <w:rPr>
                <w:rFonts w:ascii="PT Astra Serif" w:eastAsia="Calibri" w:hAnsi="PT Astra Serif"/>
                <w:b/>
                <w:spacing w:val="1"/>
                <w:sz w:val="28"/>
                <w:szCs w:val="28"/>
                <w:shd w:val="clear" w:color="auto" w:fill="FFFFFF"/>
              </w:rPr>
              <w:t>Предмет охраны</w:t>
            </w:r>
          </w:p>
          <w:p w:rsidR="00E10FE0" w:rsidRPr="00115A30" w:rsidRDefault="00E10FE0" w:rsidP="007934E9">
            <w:pPr>
              <w:widowControl w:val="0"/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  <w:r w:rsidRPr="00115A30">
              <w:rPr>
                <w:rFonts w:ascii="PT Astra Serif" w:hAnsi="PT Astra Serif"/>
                <w:b/>
                <w:sz w:val="28"/>
                <w:szCs w:val="28"/>
              </w:rPr>
              <w:t>Описание предмета охраны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10FE0" w:rsidRPr="00115A30" w:rsidRDefault="00E10FE0" w:rsidP="007934E9">
            <w:pPr>
              <w:jc w:val="center"/>
              <w:rPr>
                <w:rFonts w:ascii="PT Astra Serif" w:hAnsi="PT Astra Serif"/>
                <w:b/>
                <w:sz w:val="28"/>
                <w:szCs w:val="28"/>
              </w:rPr>
            </w:pPr>
            <w:r w:rsidRPr="00115A30">
              <w:rPr>
                <w:rFonts w:ascii="PT Astra Serif" w:eastAsia="Calibri" w:hAnsi="PT Astra Serif"/>
                <w:b/>
                <w:spacing w:val="1"/>
                <w:sz w:val="28"/>
                <w:szCs w:val="28"/>
                <w:shd w:val="clear" w:color="auto" w:fill="FFFFFF"/>
              </w:rPr>
              <w:t>Иллюстрации</w:t>
            </w:r>
          </w:p>
        </w:tc>
      </w:tr>
      <w:tr w:rsidR="00E10FE0" w:rsidRPr="00115A30" w:rsidTr="007934E9">
        <w:trPr>
          <w:trHeight w:val="423"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9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hAnsi="PT Astra Serif"/>
                <w:i/>
                <w:sz w:val="28"/>
                <w:szCs w:val="28"/>
              </w:rPr>
            </w:pPr>
            <w:r w:rsidRPr="00115A30">
              <w:rPr>
                <w:rFonts w:ascii="PT Astra Serif" w:hAnsi="PT Astra Serif"/>
                <w:i/>
                <w:sz w:val="28"/>
                <w:szCs w:val="28"/>
              </w:rPr>
              <w:t>Местоположение и градостроительные характеристики</w:t>
            </w:r>
            <w:r w:rsidRPr="00115A30">
              <w:rPr>
                <w:rFonts w:ascii="PT Astra Serif" w:eastAsia="Calibri" w:hAnsi="PT Astra Serif"/>
              </w:rPr>
              <w:t xml:space="preserve"> </w:t>
            </w:r>
          </w:p>
        </w:tc>
      </w:tr>
      <w:tr w:rsidR="00E10FE0" w:rsidRPr="00115A30" w:rsidTr="007934E9">
        <w:trPr>
          <w:trHeight w:val="55"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t>1.</w:t>
            </w:r>
          </w:p>
        </w:tc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471A7D" w:rsidP="00471A7D">
            <w:pPr>
              <w:rPr>
                <w:rFonts w:ascii="PT Astra Serif" w:hAnsi="PT Astra Serif"/>
                <w:b/>
                <w:sz w:val="28"/>
                <w:szCs w:val="28"/>
              </w:rPr>
            </w:pPr>
            <w:r w:rsidRPr="0047421E">
              <w:rPr>
                <w:rFonts w:ascii="PT Astra Serif" w:hAnsi="PT Astra Serif"/>
                <w:sz w:val="28"/>
                <w:szCs w:val="28"/>
              </w:rPr>
              <w:t xml:space="preserve">Локальное местоположение </w:t>
            </w:r>
            <w:r>
              <w:rPr>
                <w:rFonts w:ascii="PT Astra Serif" w:hAnsi="PT Astra Serif"/>
                <w:bCs/>
                <w:sz w:val="28"/>
                <w:szCs w:val="28"/>
              </w:rPr>
              <w:t>«Воинского кладбища</w:t>
            </w:r>
            <w:r w:rsidRPr="00AA2A2D">
              <w:rPr>
                <w:rFonts w:ascii="PT Astra Serif" w:hAnsi="PT Astra Serif"/>
                <w:bCs/>
                <w:sz w:val="28"/>
                <w:szCs w:val="28"/>
              </w:rPr>
              <w:t xml:space="preserve"> № 5»</w:t>
            </w:r>
            <w:r w:rsidRPr="0047421E">
              <w:rPr>
                <w:rFonts w:ascii="PT Astra Serif" w:hAnsi="PT Astra Serif"/>
                <w:bCs/>
                <w:sz w:val="28"/>
                <w:szCs w:val="28"/>
              </w:rPr>
              <w:t>, прямоугольного в плане с ориентацией по оси запад-восток, как воинского участка – кладбища</w:t>
            </w:r>
            <w:r>
              <w:rPr>
                <w:rFonts w:ascii="PT Astra Serif" w:hAnsi="PT Astra Serif"/>
                <w:bCs/>
                <w:sz w:val="28"/>
                <w:szCs w:val="28"/>
              </w:rPr>
              <w:t xml:space="preserve"> </w:t>
            </w:r>
            <w:r w:rsidRPr="0047421E">
              <w:rPr>
                <w:rFonts w:ascii="PT Astra Serif" w:hAnsi="PT Astra Serif"/>
                <w:bCs/>
                <w:sz w:val="28"/>
                <w:szCs w:val="28"/>
              </w:rPr>
              <w:t>в структуре исторического городского Всехсвятского кладбища</w:t>
            </w:r>
            <w:r>
              <w:rPr>
                <w:rFonts w:ascii="PT Astra Serif" w:hAnsi="PT Astra Serif"/>
                <w:bCs/>
                <w:sz w:val="28"/>
                <w:szCs w:val="28"/>
              </w:rPr>
              <w:t>,</w:t>
            </w:r>
            <w:r w:rsidRPr="0047421E">
              <w:rPr>
                <w:rFonts w:ascii="PT Astra Serif" w:hAnsi="PT Astra Serif"/>
                <w:bCs/>
                <w:sz w:val="28"/>
                <w:szCs w:val="28"/>
              </w:rPr>
              <w:t xml:space="preserve"> в юго-</w:t>
            </w:r>
            <w:r>
              <w:rPr>
                <w:rFonts w:ascii="PT Astra Serif" w:hAnsi="PT Astra Serif"/>
                <w:bCs/>
                <w:sz w:val="28"/>
                <w:szCs w:val="28"/>
              </w:rPr>
              <w:t>восточ</w:t>
            </w:r>
            <w:r w:rsidRPr="0047421E">
              <w:rPr>
                <w:rFonts w:ascii="PT Astra Serif" w:hAnsi="PT Astra Serif"/>
                <w:bCs/>
                <w:sz w:val="28"/>
                <w:szCs w:val="28"/>
              </w:rPr>
              <w:t>ной его части,</w:t>
            </w:r>
            <w:r>
              <w:rPr>
                <w:rFonts w:ascii="PT Astra Serif" w:hAnsi="PT Astra Serif"/>
                <w:bCs/>
                <w:sz w:val="28"/>
                <w:szCs w:val="28"/>
              </w:rPr>
              <w:t xml:space="preserve"> не доходя до воинского кладбища № 2 (объекта культурного наследия «</w:t>
            </w:r>
            <w:r w:rsidRPr="000064D7">
              <w:rPr>
                <w:rFonts w:ascii="PT Astra Serif" w:hAnsi="PT Astra Serif"/>
                <w:bCs/>
                <w:sz w:val="28"/>
                <w:szCs w:val="28"/>
              </w:rPr>
              <w:t>Воинское кладбище № 2 («Восточное») с захоронением воинов, погибших в боях с фашистскими захватчиками при обороне Тулы и умерших от ран в госпиталях Тулы</w:t>
            </w:r>
            <w:r>
              <w:rPr>
                <w:rFonts w:ascii="PT Astra Serif" w:hAnsi="PT Astra Serif"/>
                <w:bCs/>
                <w:sz w:val="28"/>
                <w:szCs w:val="28"/>
              </w:rPr>
              <w:t>»),</w:t>
            </w:r>
            <w:r w:rsidRPr="0047421E">
              <w:rPr>
                <w:rFonts w:ascii="PT Astra Serif" w:hAnsi="PT Astra Serif"/>
                <w:bCs/>
                <w:sz w:val="28"/>
                <w:szCs w:val="28"/>
              </w:rPr>
              <w:t xml:space="preserve"> </w:t>
            </w:r>
            <w:r>
              <w:rPr>
                <w:rFonts w:ascii="PT Astra Serif" w:hAnsi="PT Astra Serif"/>
                <w:bCs/>
                <w:sz w:val="28"/>
                <w:szCs w:val="28"/>
              </w:rPr>
              <w:t xml:space="preserve">с которым сопряжен с восточной стороны, с западной стороны </w:t>
            </w:r>
            <w:r>
              <w:rPr>
                <w:rFonts w:ascii="Cambria" w:hAnsi="Cambria"/>
                <w:bCs/>
                <w:sz w:val="28"/>
                <w:szCs w:val="28"/>
              </w:rPr>
              <w:t>–</w:t>
            </w:r>
            <w:r>
              <w:rPr>
                <w:rFonts w:ascii="PT Astra Serif" w:hAnsi="PT Astra Serif"/>
                <w:bCs/>
                <w:sz w:val="28"/>
                <w:szCs w:val="28"/>
              </w:rPr>
              <w:t xml:space="preserve"> мемориальная арка, посвященная 50-летию Победы, отделяющая объект культурного наследия от гражданских захоронений, </w:t>
            </w:r>
            <w:r w:rsidRPr="0047421E">
              <w:rPr>
                <w:rFonts w:ascii="PT Astra Serif" w:hAnsi="PT Astra Serif"/>
                <w:bCs/>
                <w:sz w:val="28"/>
                <w:szCs w:val="28"/>
              </w:rPr>
              <w:t xml:space="preserve">с южной </w:t>
            </w:r>
            <w:r>
              <w:rPr>
                <w:rFonts w:ascii="PT Astra Serif" w:hAnsi="PT Astra Serif"/>
                <w:bCs/>
                <w:sz w:val="28"/>
                <w:szCs w:val="28"/>
              </w:rPr>
              <w:t xml:space="preserve">и северной сторон </w:t>
            </w:r>
            <w:r w:rsidRPr="0047421E">
              <w:rPr>
                <w:rFonts w:ascii="PT Astra Serif" w:hAnsi="PT Astra Serif"/>
                <w:bCs/>
                <w:sz w:val="28"/>
                <w:szCs w:val="28"/>
              </w:rPr>
              <w:t>грани</w:t>
            </w:r>
            <w:r>
              <w:rPr>
                <w:rFonts w:ascii="PT Astra Serif" w:hAnsi="PT Astra Serif"/>
                <w:bCs/>
                <w:sz w:val="28"/>
                <w:szCs w:val="28"/>
              </w:rPr>
              <w:t xml:space="preserve">чит с гражданскими захоронениями и зеленым массивом Всехсвятского кладбища 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  <w:r w:rsidRPr="00115A30">
              <w:rPr>
                <w:rFonts w:ascii="PT Astra Serif" w:hAnsi="PT Astra Serif"/>
                <w:noProof/>
                <w:sz w:val="28"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53A50DE5" wp14:editId="7E12EC6B">
                      <wp:simplePos x="0" y="0"/>
                      <wp:positionH relativeFrom="column">
                        <wp:posOffset>1338539</wp:posOffset>
                      </wp:positionH>
                      <wp:positionV relativeFrom="paragraph">
                        <wp:posOffset>2193113</wp:posOffset>
                      </wp:positionV>
                      <wp:extent cx="270807" cy="319980"/>
                      <wp:effectExtent l="70802" t="100648" r="47943" b="86042"/>
                      <wp:wrapNone/>
                      <wp:docPr id="2" name="Прямоугольник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530237">
                                <a:off x="0" y="0"/>
                                <a:ext cx="270807" cy="319980"/>
                              </a:xfrm>
                              <a:prstGeom prst="rect">
                                <a:avLst/>
                              </a:prstGeom>
                              <a:noFill/>
                              <a:ln w="19050" cap="flat" cmpd="sng" algn="ctr">
                                <a:solidFill>
                                  <a:srgbClr val="FFFF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B920CCB" id="Прямоугольник 2" o:spid="_x0000_s1026" style="position:absolute;margin-left:105.4pt;margin-top:172.7pt;width:21.3pt;height:25.2pt;rotation:-3353000fd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" filled="f" strokecolor="yellow" strokeweight="1.5pt"/>
                  </w:pict>
                </mc:Fallback>
              </mc:AlternateContent>
            </w:r>
            <w:r w:rsidRPr="00115A30">
              <w:rPr>
                <w:rFonts w:ascii="PT Astra Serif" w:hAnsi="PT Astra Serif"/>
                <w:noProof/>
                <w:sz w:val="28"/>
                <w:szCs w:val="28"/>
              </w:rPr>
              <w:drawing>
                <wp:inline distT="0" distB="0" distL="0" distR="0" wp14:anchorId="3704CA18" wp14:editId="4DC9D30F">
                  <wp:extent cx="2812746" cy="3211032"/>
                  <wp:effectExtent l="0" t="0" r="6985" b="889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3379" cy="3223171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Cs w:val="28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 xml:space="preserve">Участок объекта культурного </w:t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>наследия – «Воинское кладбище № 5</w:t>
            </w:r>
            <w:r>
              <w:rPr>
                <w:rFonts w:ascii="PT Astra Serif" w:hAnsi="PT Astra Serif"/>
                <w:szCs w:val="28"/>
              </w:rPr>
              <w:t>»</w:t>
            </w:r>
            <w:r w:rsidRPr="00115A30">
              <w:rPr>
                <w:rFonts w:ascii="PT Astra Serif" w:hAnsi="PT Astra Serif"/>
                <w:szCs w:val="28"/>
              </w:rPr>
              <w:t xml:space="preserve"> </w:t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  <w:r w:rsidRPr="00115A30">
              <w:rPr>
                <w:rFonts w:ascii="PT Astra Serif" w:hAnsi="PT Astra Serif"/>
                <w:i/>
                <w:szCs w:val="28"/>
              </w:rPr>
              <w:t>(желтый контур)</w:t>
            </w:r>
          </w:p>
        </w:tc>
      </w:tr>
      <w:tr w:rsidR="00E10FE0" w:rsidRPr="00115A30" w:rsidTr="007934E9">
        <w:trPr>
          <w:trHeight w:val="352"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9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hAnsi="PT Astra Serif"/>
                <w:i/>
                <w:sz w:val="28"/>
                <w:szCs w:val="28"/>
              </w:rPr>
              <w:t xml:space="preserve">Объемно-пространственная композиция </w:t>
            </w:r>
          </w:p>
        </w:tc>
      </w:tr>
      <w:tr w:rsidR="00E10FE0" w:rsidRPr="00115A30" w:rsidTr="007934E9">
        <w:trPr>
          <w:trHeight w:val="2028"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t>2.</w:t>
            </w:r>
          </w:p>
        </w:tc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t>Мемориальный комплекс «Воинского кладбища № 5», в состав которого входят: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A64615" w:rsidRDefault="00A64615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A64615">
              <w:rPr>
                <w:rFonts w:ascii="PT Astra Serif" w:hAnsi="PT Astra Serif"/>
                <w:sz w:val="28"/>
                <w:szCs w:val="28"/>
              </w:rPr>
              <w:t>братские могилы, локализуемые на территории «Воинского кладбища № 5» в двух местах: в западной части южной стороны вдоль проходной аллеи; в северо-западном секторе северной стороны и вдоль проходной аллеи с северной стороны, - в виде плоских грунтовых полей (площадок) с газонной растительностью</w:t>
            </w:r>
            <w:r w:rsidR="002745BE" w:rsidRPr="00A64615">
              <w:rPr>
                <w:rFonts w:ascii="PT Astra Serif" w:hAnsi="PT Astra Serif"/>
                <w:sz w:val="28"/>
                <w:szCs w:val="28"/>
              </w:rPr>
              <w:t>;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AA6725" w:rsidP="007934E9">
            <w:pPr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>с</w:t>
            </w:r>
            <w:r w:rsidR="00E10FE0" w:rsidRPr="00115A30">
              <w:rPr>
                <w:rFonts w:ascii="PT Astra Serif" w:hAnsi="PT Astra Serif"/>
                <w:sz w:val="28"/>
                <w:szCs w:val="28"/>
              </w:rPr>
              <w:t>кульптурные парные ростовые группы на ступенчатых стилобатах и постаментах, стилизованных под поверхность земли: «Мать возлагает венок на памятник воину» – с северной стороны и «Солдат и матрос» –</w:t>
            </w:r>
            <w:r w:rsidR="00E10FE0" w:rsidRPr="00115A30">
              <w:rPr>
                <w:rFonts w:ascii="PT Astra Serif" w:eastAsia="Calibri" w:hAnsi="PT Astra Serif"/>
              </w:rPr>
              <w:t xml:space="preserve"> </w:t>
            </w:r>
            <w:r w:rsidR="00E10FE0">
              <w:rPr>
                <w:rFonts w:ascii="PT Astra Serif" w:eastAsia="Calibri" w:hAnsi="PT Astra Serif"/>
              </w:rPr>
              <w:t xml:space="preserve">     </w:t>
            </w:r>
            <w:r w:rsidR="00E10FE0" w:rsidRPr="00115A30">
              <w:rPr>
                <w:rFonts w:ascii="PT Astra Serif" w:hAnsi="PT Astra Serif"/>
                <w:sz w:val="28"/>
                <w:szCs w:val="28"/>
              </w:rPr>
              <w:t>с южной с</w:t>
            </w:r>
            <w:r w:rsidR="002745BE">
              <w:rPr>
                <w:rFonts w:ascii="PT Astra Serif" w:hAnsi="PT Astra Serif"/>
                <w:sz w:val="28"/>
                <w:szCs w:val="28"/>
              </w:rPr>
              <w:t>тороны «Воинского кладбища № 5»;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B6685F" w:rsidP="007934E9">
            <w:pPr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 xml:space="preserve">две </w:t>
            </w:r>
            <w:r w:rsidR="00AA6725">
              <w:rPr>
                <w:rFonts w:ascii="PT Astra Serif" w:hAnsi="PT Astra Serif"/>
                <w:sz w:val="28"/>
                <w:szCs w:val="28"/>
              </w:rPr>
              <w:t>и</w:t>
            </w:r>
            <w:r w:rsidR="00E10FE0" w:rsidRPr="00115A30">
              <w:rPr>
                <w:rFonts w:ascii="PT Astra Serif" w:hAnsi="PT Astra Serif"/>
                <w:sz w:val="28"/>
                <w:szCs w:val="28"/>
              </w:rPr>
              <w:t>дентичные плиты серого мрамора с высеченным текстом: «Здесь похоронены солдаты, сержанты, офицеры, погибшие в боях с немецко-фашистскими захватчиками в период Великой Отечественной войны 1941-1945 гг. Вечная слава героям», расположенные у подножия стилобатов двух скульптурных групп</w:t>
            </w:r>
            <w:r w:rsidR="00AA6725">
              <w:rPr>
                <w:rFonts w:ascii="PT Astra Serif" w:hAnsi="PT Astra Serif"/>
                <w:sz w:val="28"/>
                <w:szCs w:val="28"/>
              </w:rPr>
              <w:t>;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t xml:space="preserve">12 железобетонных плит вдоль сторон проходной аллеи, наклонно установленные, на которых укреплены 48 мраморных досок (по четыре на каждой плите) с фамилиями воинов: 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t xml:space="preserve">с северной стороны 7 плит: четыре плиты </w:t>
            </w:r>
            <w:r w:rsidRPr="00115A30">
              <w:rPr>
                <w:sz w:val="28"/>
                <w:szCs w:val="28"/>
              </w:rPr>
              <w:t>‒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от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арки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до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дорожки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к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скульптурной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группе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,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две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–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после нее, седьмая плита </w:t>
            </w:r>
            <w:r w:rsidRPr="00115A30">
              <w:rPr>
                <w:sz w:val="28"/>
                <w:szCs w:val="28"/>
              </w:rPr>
              <w:t>‒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lastRenderedPageBreak/>
              <w:t>ближе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ко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входу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на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территорию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воинского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кладбища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115A30">
              <w:rPr>
                <w:rFonts w:ascii="PT Astra Serif" w:hAnsi="PT Astra Serif" w:cs="PT Astra Serif"/>
                <w:sz w:val="28"/>
                <w:szCs w:val="28"/>
              </w:rPr>
              <w:t>№</w:t>
            </w:r>
            <w:r w:rsidRPr="00115A30">
              <w:rPr>
                <w:rFonts w:ascii="PT Astra Serif" w:hAnsi="PT Astra Serif"/>
                <w:sz w:val="28"/>
                <w:szCs w:val="28"/>
              </w:rPr>
              <w:t xml:space="preserve"> 2 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t xml:space="preserve">с южной стороны – три плиты от арки до дорожки к скульптурной группе, две – после нее  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52B2C635" wp14:editId="2F6ABE57">
                      <wp:simplePos x="0" y="0"/>
                      <wp:positionH relativeFrom="column">
                        <wp:posOffset>901830</wp:posOffset>
                      </wp:positionH>
                      <wp:positionV relativeFrom="paragraph">
                        <wp:posOffset>44450</wp:posOffset>
                      </wp:positionV>
                      <wp:extent cx="483235" cy="260985"/>
                      <wp:effectExtent l="38100" t="0" r="31115" b="62865"/>
                      <wp:wrapNone/>
                      <wp:docPr id="102" name="Прямая со стрелкой 10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83235" cy="2609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C3CCFEE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Прямая со стрелкой 102" o:spid="_x0000_s1026" type="#_x0000_t32" style="position:absolute;margin-left:71pt;margin-top:3.5pt;width:38.05pt;height:20.55pt;flip:x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" strokecolor="red" strokeweight="1pt">
                      <v:stroke endarrow="block" joinstyle="miter"/>
                    </v:shape>
                  </w:pict>
                </mc:Fallback>
              </mc:AlternateContent>
            </w:r>
            <w:r w:rsidRPr="00115A30">
              <w:rPr>
                <w:rFonts w:ascii="PT Astra Serif" w:eastAsia="Calibri" w:hAnsi="PT Astra Serif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D14D657" wp14:editId="136F8D11">
                      <wp:simplePos x="0" y="0"/>
                      <wp:positionH relativeFrom="column">
                        <wp:posOffset>241975</wp:posOffset>
                      </wp:positionH>
                      <wp:positionV relativeFrom="paragraph">
                        <wp:posOffset>778797</wp:posOffset>
                      </wp:positionV>
                      <wp:extent cx="299677" cy="461042"/>
                      <wp:effectExtent l="0" t="38100" r="62865" b="15240"/>
                      <wp:wrapNone/>
                      <wp:docPr id="104" name="Прямая со стрелкой 10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99677" cy="461042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17A54F9" id="Прямая со стрелкой 104" o:spid="_x0000_s1026" type="#_x0000_t32" style="position:absolute;margin-left:19.05pt;margin-top:61.3pt;width:23.6pt;height:36.3pt;flip:y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" strokecolor="red" strokeweight="1pt">
                      <v:stroke endarrow="block" joinstyle="miter"/>
                    </v:shape>
                  </w:pict>
                </mc:Fallback>
              </mc:AlternateContent>
            </w: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39838743" wp14:editId="05E8F720">
                  <wp:extent cx="2834448" cy="1843709"/>
                  <wp:effectExtent l="0" t="0" r="4445" b="4445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7736" b="18009"/>
                          <a:stretch/>
                        </pic:blipFill>
                        <pic:spPr bwMode="auto">
                          <a:xfrm>
                            <a:off x="0" y="0"/>
                            <a:ext cx="2847502" cy="1852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t>Фрагмент топографического плана Тулы за 1989 г. с обозначенными местами захоронений на «Воинском кладбище № 5»</w:t>
            </w:r>
            <w:r>
              <w:rPr>
                <w:rFonts w:ascii="PT Astra Serif" w:eastAsia="Calibri" w:hAnsi="PT Astra Serif"/>
                <w:noProof/>
              </w:rPr>
              <w:t xml:space="preserve"> в виде 19 участков-карт с плитами и венками </w:t>
            </w:r>
            <w:r w:rsidRPr="00115A30">
              <w:rPr>
                <w:rFonts w:ascii="PT Astra Serif" w:eastAsia="Calibri" w:hAnsi="PT Astra Serif"/>
                <w:noProof/>
              </w:rPr>
              <w:t>(</w:t>
            </w:r>
            <w:r w:rsidRPr="00115A30">
              <w:rPr>
                <w:rFonts w:ascii="PT Astra Serif" w:eastAsia="Calibri" w:hAnsi="PT Astra Serif"/>
                <w:i/>
                <w:noProof/>
              </w:rPr>
              <w:t>выделено стрелками</w:t>
            </w:r>
            <w:r w:rsidRPr="00115A30">
              <w:rPr>
                <w:rFonts w:ascii="PT Astra Serif" w:eastAsia="Calibri" w:hAnsi="PT Astra Serif"/>
                <w:noProof/>
              </w:rPr>
              <w:t>)</w:t>
            </w:r>
          </w:p>
          <w:p w:rsidR="00E10FE0" w:rsidRPr="00197C9C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  <w:sz w:val="16"/>
                <w:szCs w:val="16"/>
              </w:rPr>
            </w:pPr>
          </w:p>
          <w:p w:rsidR="00E10FE0" w:rsidRDefault="00E10FE0" w:rsidP="007934E9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6672" behindDoc="0" locked="0" layoutInCell="1" allowOverlap="1" wp14:anchorId="555D3BAC" wp14:editId="74C72666">
                      <wp:simplePos x="0" y="0"/>
                      <wp:positionH relativeFrom="column">
                        <wp:posOffset>574548</wp:posOffset>
                      </wp:positionH>
                      <wp:positionV relativeFrom="paragraph">
                        <wp:posOffset>139319</wp:posOffset>
                      </wp:positionV>
                      <wp:extent cx="215519" cy="245999"/>
                      <wp:effectExtent l="0" t="0" r="0" b="1905"/>
                      <wp:wrapNone/>
                      <wp:docPr id="48" name="Поле 4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15519" cy="24599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10FE0" w:rsidRPr="006A2CCD" w:rsidRDefault="00E10FE0" w:rsidP="00E10FE0">
                                  <w:pPr>
                                    <w:jc w:val="center"/>
                                    <w:rPr>
                                      <w:b/>
                                      <w:noProof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  <w:t>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  <a:scene3d>
                                <a:camera prst="orthographicFront"/>
                                <a:lightRig rig="flat" dir="tl">
                                  <a:rot lat="0" lon="0" rev="6600000"/>
                                </a:lightRig>
                              </a:scene3d>
                              <a:sp3d extrusionH="25400" contourW="8890">
                                <a:bevelT w="38100" h="31750"/>
                                <a:contourClr>
                                  <a:schemeClr val="accent2">
                                    <a:shade val="75000"/>
                                  </a:schemeClr>
                                </a:contourClr>
                              </a:sp3d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555D3BAC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Поле 48" o:spid="_x0000_s1026" type="#_x0000_t202" style="position:absolute;margin-left:45.25pt;margin-top:10.95pt;width:16.95pt;height:19.35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" filled="f" stroked="f">
                      <v:textbox>
                        <w:txbxContent>
                          <w:p w:rsidR="00E10FE0" w:rsidRPr="006A2CCD" w:rsidRDefault="00E10FE0" w:rsidP="00E10FE0">
                            <w:pPr>
                              <w:jc w:val="center"/>
                              <w:rPr>
                                <w:b/>
                                <w:noProof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noProof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2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5648" behindDoc="0" locked="0" layoutInCell="1" allowOverlap="1" wp14:anchorId="17190CFF" wp14:editId="37144284">
                      <wp:simplePos x="0" y="0"/>
                      <wp:positionH relativeFrom="column">
                        <wp:posOffset>135636</wp:posOffset>
                      </wp:positionH>
                      <wp:positionV relativeFrom="paragraph">
                        <wp:posOffset>541655</wp:posOffset>
                      </wp:positionV>
                      <wp:extent cx="237236" cy="233299"/>
                      <wp:effectExtent l="0" t="0" r="0" b="0"/>
                      <wp:wrapNone/>
                      <wp:docPr id="47" name="Поле 4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 flipH="1">
                                <a:off x="0" y="0"/>
                                <a:ext cx="237236" cy="233299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10FE0" w:rsidRPr="006A2CCD" w:rsidRDefault="00E10FE0" w:rsidP="00E10FE0">
                                  <w:pPr>
                                    <w:jc w:val="center"/>
                                    <w:rPr>
                                      <w:b/>
                                      <w:noProof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</w:pPr>
                                  <w:r>
                                    <w:rPr>
                                      <w:b/>
                                      <w:noProof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  <w:t>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  <a:scene3d>
                                <a:camera prst="orthographicFront"/>
                                <a:lightRig rig="flat" dir="tl">
                                  <a:rot lat="0" lon="0" rev="6600000"/>
                                </a:lightRig>
                              </a:scene3d>
                              <a:sp3d extrusionH="25400" contourW="8890">
                                <a:bevelT w="38100" h="31750"/>
                                <a:contourClr>
                                  <a:schemeClr val="accent2">
                                    <a:shade val="75000"/>
                                  </a:schemeClr>
                                </a:contourClr>
                              </a:sp3d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7190CFF" id="Поле 47" o:spid="_x0000_s1027" type="#_x0000_t202" style="position:absolute;margin-left:10.7pt;margin-top:42.65pt;width:18.7pt;height:18.35pt;flip:x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" filled="f" stroked="f">
                      <v:textbox>
                        <w:txbxContent>
                          <w:p w:rsidR="00E10FE0" w:rsidRPr="006A2CCD" w:rsidRDefault="00E10FE0" w:rsidP="00E10FE0">
                            <w:pPr>
                              <w:jc w:val="center"/>
                              <w:rPr>
                                <w:b/>
                                <w:noProof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noProof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4624" behindDoc="0" locked="0" layoutInCell="1" allowOverlap="1" wp14:anchorId="1F489E6B" wp14:editId="3FF227E4">
                      <wp:simplePos x="0" y="0"/>
                      <wp:positionH relativeFrom="column">
                        <wp:posOffset>678180</wp:posOffset>
                      </wp:positionH>
                      <wp:positionV relativeFrom="paragraph">
                        <wp:posOffset>614807</wp:posOffset>
                      </wp:positionV>
                      <wp:extent cx="793115" cy="316865"/>
                      <wp:effectExtent l="19050" t="247650" r="0" b="254635"/>
                      <wp:wrapNone/>
                      <wp:docPr id="45" name="Фигура, имеющая форму буквы L 4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602709">
                                <a:off x="0" y="0"/>
                                <a:ext cx="793115" cy="316865"/>
                              </a:xfrm>
                              <a:prstGeom prst="corner">
                                <a:avLst>
                                  <a:gd name="adj1" fmla="val 42710"/>
                                  <a:gd name="adj2" fmla="val 116200"/>
                                </a:avLst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AD3FA90" id="Фигура, имеющая форму буквы L 45" o:spid="_x0000_s1026" style="position:absolute;margin-left:53.4pt;margin-top:48.4pt;width:62.45pt;height:24.95pt;rotation:2842852fd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793115,3168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" path="m,l368197,r,181532l793115,181532r,135333l,316865,,xe" filled="f" strokecolor="red" strokeweight="1pt">
                      <v:stroke joinstyle="miter"/>
                      <v:path arrowok="t" o:connecttype="custom" o:connectlocs="0,0;368197,0;368197,181532;793115,181532;793115,316865;0,316865;0,0" o:connectangles="0,0,0,0,0,0,0"/>
                    </v:shape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3600" behindDoc="0" locked="0" layoutInCell="1" allowOverlap="1" wp14:anchorId="47F1386F" wp14:editId="0C0ED5AA">
                      <wp:simplePos x="0" y="0"/>
                      <wp:positionH relativeFrom="column">
                        <wp:posOffset>654949</wp:posOffset>
                      </wp:positionH>
                      <wp:positionV relativeFrom="paragraph">
                        <wp:posOffset>726026</wp:posOffset>
                      </wp:positionV>
                      <wp:extent cx="134860" cy="616968"/>
                      <wp:effectExtent l="0" t="221933" r="0" b="214947"/>
                      <wp:wrapNone/>
                      <wp:docPr id="44" name="Прямоугольник 4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49079">
                                <a:off x="0" y="0"/>
                                <a:ext cx="134860" cy="616968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solidFill>
                                  <a:srgbClr val="FF0000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E5958BB" id="Прямоугольник 44" o:spid="_x0000_s1026" style="position:absolute;margin-left:51.55pt;margin-top:57.15pt;width:10.6pt;height:48.6pt;rotation:-3113966fd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" filled="f" strokecolor="red" strokeweight="1pt"/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72576" behindDoc="0" locked="0" layoutInCell="1" allowOverlap="1" wp14:anchorId="30279E58" wp14:editId="7AF269A9">
                      <wp:simplePos x="0" y="0"/>
                      <wp:positionH relativeFrom="column">
                        <wp:posOffset>806912</wp:posOffset>
                      </wp:positionH>
                      <wp:positionV relativeFrom="paragraph">
                        <wp:posOffset>368399</wp:posOffset>
                      </wp:positionV>
                      <wp:extent cx="833684" cy="1674237"/>
                      <wp:effectExtent l="74930" t="477520" r="80010" b="480060"/>
                      <wp:wrapNone/>
                      <wp:docPr id="42" name="Прямоугольник 4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88655">
                                <a:off x="0" y="0"/>
                                <a:ext cx="833684" cy="1674237"/>
                              </a:xfrm>
                              <a:prstGeom prst="rect">
                                <a:avLst/>
                              </a:prstGeom>
                              <a:noFill/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1B0AF43D" id="Прямоугольник 42" o:spid="_x0000_s1026" style="position:absolute;margin-left:63.55pt;margin-top:29pt;width:65.65pt;height:131.85pt;rotation:-3070738fd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" filled="f" strokecolor="#1f4d78 [1604]" strokeweight="1pt"/>
                  </w:pict>
                </mc:Fallback>
              </mc:AlternateContent>
            </w:r>
            <w:r w:rsidRPr="0087620B">
              <w:rPr>
                <w:noProof/>
              </w:rPr>
              <w:drawing>
                <wp:inline distT="0" distB="0" distL="0" distR="0" wp14:anchorId="40CC747A" wp14:editId="7E9D3E5D">
                  <wp:extent cx="2840990" cy="2329180"/>
                  <wp:effectExtent l="0" t="0" r="0" b="0"/>
                  <wp:docPr id="36" name="Рисунок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990" cy="23291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t>Схема расположения двух участков-</w:t>
            </w:r>
            <w:r>
              <w:rPr>
                <w:rFonts w:ascii="PT Astra Serif" w:eastAsia="Calibri" w:hAnsi="PT Astra Serif"/>
                <w:noProof/>
              </w:rPr>
              <w:t>полей</w:t>
            </w:r>
            <w:r w:rsidRPr="00115A30">
              <w:rPr>
                <w:rFonts w:ascii="PT Astra Serif" w:eastAsia="Calibri" w:hAnsi="PT Astra Serif"/>
                <w:noProof/>
              </w:rPr>
              <w:t xml:space="preserve"> (выделены красными рамками и цифрами) с братскими могилами на территории «Воинского кладбища № 5» (выделено синей рамкой)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5408" behindDoc="0" locked="0" layoutInCell="1" allowOverlap="1" wp14:anchorId="716E7203" wp14:editId="3518E396">
                      <wp:simplePos x="0" y="0"/>
                      <wp:positionH relativeFrom="column">
                        <wp:posOffset>1197610</wp:posOffset>
                      </wp:positionH>
                      <wp:positionV relativeFrom="paragraph">
                        <wp:posOffset>324465</wp:posOffset>
                      </wp:positionV>
                      <wp:extent cx="429895" cy="591185"/>
                      <wp:effectExtent l="38100" t="0" r="27305" b="56515"/>
                      <wp:wrapNone/>
                      <wp:docPr id="110" name="Прямая со стрелкой 1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429895" cy="59118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8950BE9" id="Прямая со стрелкой 110" o:spid="_x0000_s1026" type="#_x0000_t32" style="position:absolute;margin-left:94.3pt;margin-top:25.55pt;width:33.85pt;height:46.55pt;flip:x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" strokecolor="red" strokeweight="1pt">
                      <v:stroke endarrow="block" joinstyle="miter"/>
                    </v:shape>
                  </w:pict>
                </mc:Fallback>
              </mc:AlternateContent>
            </w:r>
            <w:r w:rsidRPr="00115A30">
              <w:rPr>
                <w:rFonts w:ascii="PT Astra Serif" w:eastAsia="Calibri" w:hAnsi="PT Astra Serif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allowOverlap="1" wp14:anchorId="16DFCD22" wp14:editId="22CD4A73">
                      <wp:simplePos x="0" y="0"/>
                      <wp:positionH relativeFrom="column">
                        <wp:posOffset>241300</wp:posOffset>
                      </wp:positionH>
                      <wp:positionV relativeFrom="paragraph">
                        <wp:posOffset>748665</wp:posOffset>
                      </wp:positionV>
                      <wp:extent cx="238125" cy="575945"/>
                      <wp:effectExtent l="0" t="38100" r="66675" b="14605"/>
                      <wp:wrapNone/>
                      <wp:docPr id="109" name="Прямая со стрелкой 10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V="1">
                                <a:off x="0" y="0"/>
                                <a:ext cx="238125" cy="57594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B2ABCF" id="Прямая со стрелкой 109" o:spid="_x0000_s1026" type="#_x0000_t32" style="position:absolute;margin-left:19pt;margin-top:58.95pt;width:18.75pt;height:45.35pt;flip:y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" strokecolor="red" strokeweight="1pt">
                      <v:stroke endarrow="block" joinstyle="miter"/>
                    </v:shape>
                  </w:pict>
                </mc:Fallback>
              </mc:AlternateContent>
            </w:r>
            <w:r w:rsidRPr="00115A30">
              <w:rPr>
                <w:rFonts w:ascii="PT Astra Serif" w:eastAsia="Calibri" w:hAnsi="PT Astra Serif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38ADE0FD" wp14:editId="019D2121">
                      <wp:simplePos x="0" y="0"/>
                      <wp:positionH relativeFrom="column">
                        <wp:posOffset>795084</wp:posOffset>
                      </wp:positionH>
                      <wp:positionV relativeFrom="paragraph">
                        <wp:posOffset>36425</wp:posOffset>
                      </wp:positionV>
                      <wp:extent cx="729983" cy="322729"/>
                      <wp:effectExtent l="38100" t="0" r="32385" b="58420"/>
                      <wp:wrapNone/>
                      <wp:docPr id="108" name="Прямая со стрелкой 10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 flipH="1">
                                <a:off x="0" y="0"/>
                                <a:ext cx="729983" cy="322729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FF0000"/>
                                </a:solidFill>
                                <a:prstDash val="solid"/>
                                <a:miter lim="800000"/>
                                <a:tailEnd type="triangle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6A0ED73" id="Прямая со стрелкой 108" o:spid="_x0000_s1026" type="#_x0000_t32" style="position:absolute;margin-left:62.6pt;margin-top:2.85pt;width:57.5pt;height:25.4pt;flip:x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" strokecolor="red" strokeweight="1pt">
                      <v:stroke endarrow="block" joinstyle="miter"/>
                    </v:shape>
                  </w:pict>
                </mc:Fallback>
              </mc:AlternateContent>
            </w:r>
            <w:r w:rsidRPr="00115A30">
              <w:rPr>
                <w:rFonts w:ascii="PT Astra Serif" w:eastAsia="Calibri" w:hAnsi="PT Astra Serif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040CB2F4" wp14:editId="7639E473">
                      <wp:simplePos x="0" y="0"/>
                      <wp:positionH relativeFrom="column">
                        <wp:posOffset>746004</wp:posOffset>
                      </wp:positionH>
                      <wp:positionV relativeFrom="paragraph">
                        <wp:posOffset>27472</wp:posOffset>
                      </wp:positionV>
                      <wp:extent cx="836739" cy="1860332"/>
                      <wp:effectExtent l="59690" t="549910" r="61595" b="537845"/>
                      <wp:wrapNone/>
                      <wp:docPr id="107" name="Прямоугольник 10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50340">
                                <a:off x="0" y="0"/>
                                <a:ext cx="836739" cy="1860332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rgbClr val="FFFF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C6169B" id="Прямоугольник 107" o:spid="_x0000_s1026" style="position:absolute;margin-left:58.75pt;margin-top:2.15pt;width:65.9pt;height:146.5pt;rotation:-3112589fd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" filled="f" strokecolor="yellow" strokeweight="1pt"/>
                  </w:pict>
                </mc:Fallback>
              </mc:AlternateContent>
            </w: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25FE02C1" wp14:editId="1CBC5ACA">
                  <wp:extent cx="2856230" cy="2067005"/>
                  <wp:effectExtent l="0" t="0" r="1270" b="9525"/>
                  <wp:docPr id="4" name="Рисунок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845" r="29039" b="38274"/>
                          <a:stretch/>
                        </pic:blipFill>
                        <pic:spPr bwMode="auto">
                          <a:xfrm>
                            <a:off x="0" y="0"/>
                            <a:ext cx="2885137" cy="2087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 xml:space="preserve">Вид сверху на «Воинское кладбище </w:t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>№ 5» (</w:t>
            </w:r>
            <w:r w:rsidRPr="00115A30">
              <w:rPr>
                <w:rFonts w:ascii="PT Astra Serif" w:hAnsi="PT Astra Serif"/>
                <w:i/>
                <w:szCs w:val="28"/>
              </w:rPr>
              <w:t>желтый контур</w:t>
            </w:r>
            <w:r w:rsidRPr="00115A30">
              <w:rPr>
                <w:rFonts w:ascii="PT Astra Serif" w:hAnsi="PT Astra Serif"/>
                <w:szCs w:val="28"/>
              </w:rPr>
              <w:t>), места захоронений (</w:t>
            </w:r>
            <w:r w:rsidRPr="00115A30">
              <w:rPr>
                <w:rFonts w:ascii="PT Astra Serif" w:eastAsia="Calibri" w:hAnsi="PT Astra Serif"/>
                <w:i/>
                <w:noProof/>
              </w:rPr>
              <w:t>выделено стрелками</w:t>
            </w:r>
            <w:r w:rsidRPr="00115A30">
              <w:rPr>
                <w:rFonts w:ascii="PT Astra Serif" w:hAnsi="PT Astra Serif"/>
                <w:szCs w:val="28"/>
              </w:rPr>
              <w:t>)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  <w:sz w:val="28"/>
                <w:szCs w:val="28"/>
              </w:rPr>
            </w:pPr>
            <w:r w:rsidRPr="00115A30">
              <w:rPr>
                <w:rFonts w:ascii="PT Astra Serif" w:eastAsia="Calibri" w:hAnsi="PT Astra Serif"/>
                <w:noProof/>
              </w:rPr>
              <w:lastRenderedPageBreak/>
              <w:drawing>
                <wp:inline distT="0" distB="0" distL="0" distR="0" wp14:anchorId="00F3C576" wp14:editId="22EAFDAF">
                  <wp:extent cx="2835910" cy="1751960"/>
                  <wp:effectExtent l="0" t="0" r="2540" b="127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17617"/>
                          <a:stretch/>
                        </pic:blipFill>
                        <pic:spPr bwMode="auto">
                          <a:xfrm>
                            <a:off x="0" y="0"/>
                            <a:ext cx="2835910" cy="17519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t xml:space="preserve">Объемно-пространственная композиция </w:t>
            </w:r>
            <w:r w:rsidRPr="00115A30">
              <w:rPr>
                <w:rFonts w:ascii="PT Astra Serif" w:hAnsi="PT Astra Serif"/>
                <w:szCs w:val="28"/>
              </w:rPr>
              <w:t xml:space="preserve">«Воинского кладбища № 5» – вид </w:t>
            </w:r>
            <w:r w:rsidRPr="00115A30">
              <w:rPr>
                <w:rFonts w:ascii="PT Astra Serif" w:eastAsia="Calibri" w:hAnsi="PT Astra Serif"/>
                <w:noProof/>
              </w:rPr>
              <w:t>со стороны воинского кладбища № 2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2C12F6CC" wp14:editId="6E92B561">
                  <wp:extent cx="2735516" cy="1393459"/>
                  <wp:effectExtent l="0" t="0" r="825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2071"/>
                          <a:stretch/>
                        </pic:blipFill>
                        <pic:spPr bwMode="auto">
                          <a:xfrm>
                            <a:off x="0" y="0"/>
                            <a:ext cx="2740647" cy="13960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t>Объемно-пространственная композиция «Воинского кладбища № 5» – вид со стороны арки в сторону воинского кладбища № 2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noProof/>
                <w:szCs w:val="28"/>
              </w:rPr>
              <w:drawing>
                <wp:inline distT="0" distB="0" distL="0" distR="0" wp14:anchorId="0D453474" wp14:editId="32F9F8B8">
                  <wp:extent cx="2741912" cy="2766252"/>
                  <wp:effectExtent l="0" t="0" r="1905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555" t="14399" r="7794" b="16296"/>
                          <a:stretch/>
                        </pic:blipFill>
                        <pic:spPr bwMode="auto">
                          <a:xfrm>
                            <a:off x="0" y="0"/>
                            <a:ext cx="2753028" cy="27774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 w:val="16"/>
                <w:szCs w:val="16"/>
              </w:rPr>
            </w:pPr>
            <w:r w:rsidRPr="00115A30">
              <w:rPr>
                <w:rFonts w:ascii="PT Astra Serif" w:hAnsi="PT Astra Serif"/>
                <w:szCs w:val="28"/>
              </w:rPr>
              <w:t>Скульптурная группа «Мать возлагает венок на памятник воину», северная сторона «Воинского кладбища № 5»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16"/>
              </w:rPr>
            </w:pPr>
            <w:r w:rsidRPr="00115A30">
              <w:rPr>
                <w:rFonts w:ascii="PT Astra Serif" w:hAnsi="PT Astra Serif"/>
                <w:noProof/>
                <w:szCs w:val="16"/>
              </w:rPr>
              <w:lastRenderedPageBreak/>
              <w:drawing>
                <wp:inline distT="0" distB="0" distL="0" distR="0" wp14:anchorId="3AC7759F" wp14:editId="10F8393E">
                  <wp:extent cx="2781273" cy="1936377"/>
                  <wp:effectExtent l="0" t="0" r="635" b="698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5965" t="34842" r="21120" b="32314"/>
                          <a:stretch/>
                        </pic:blipFill>
                        <pic:spPr bwMode="auto">
                          <a:xfrm>
                            <a:off x="0" y="0"/>
                            <a:ext cx="2826732" cy="196802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</w:rPr>
            </w:pPr>
            <w:r w:rsidRPr="00115A30">
              <w:rPr>
                <w:rFonts w:ascii="PT Astra Serif" w:hAnsi="PT Astra Serif"/>
              </w:rPr>
              <w:t>Скульптурная группа «Солдат и матрос»,</w:t>
            </w:r>
            <w:r w:rsidRPr="00115A30">
              <w:rPr>
                <w:rFonts w:ascii="PT Astra Serif" w:eastAsia="Calibri" w:hAnsi="PT Astra Serif"/>
              </w:rPr>
              <w:t xml:space="preserve"> </w:t>
            </w:r>
            <w:r w:rsidRPr="00115A30">
              <w:rPr>
                <w:rFonts w:ascii="PT Astra Serif" w:hAnsi="PT Astra Serif"/>
              </w:rPr>
              <w:t>южная сторона «Воинского кладбища       № 5»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1DB8C941" wp14:editId="550D9243">
                  <wp:extent cx="2835506" cy="3342058"/>
                  <wp:effectExtent l="0" t="0" r="3175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860" b="7761"/>
                          <a:stretch/>
                        </pic:blipFill>
                        <pic:spPr bwMode="auto">
                          <a:xfrm>
                            <a:off x="0" y="0"/>
                            <a:ext cx="2835910" cy="33425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</w:rPr>
              <w:t>Плиты с текстом у подножия стилобатов скульптурных памятников</w:t>
            </w:r>
            <w:r w:rsidRPr="00115A30">
              <w:rPr>
                <w:rFonts w:ascii="PT Astra Serif" w:hAnsi="PT Astra Serif"/>
                <w:szCs w:val="28"/>
              </w:rPr>
              <w:t xml:space="preserve"> 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04B0F168" wp14:editId="1329C6D3">
                  <wp:extent cx="2835366" cy="1282935"/>
                  <wp:effectExtent l="0" t="0" r="3175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3010" b="26651"/>
                          <a:stretch/>
                        </pic:blipFill>
                        <pic:spPr bwMode="auto">
                          <a:xfrm>
                            <a:off x="0" y="0"/>
                            <a:ext cx="2835910" cy="12831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>Железобетонные плиты на северной стороне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eastAsia="Calibri" w:hAnsi="PT Astra Serif"/>
                <w:noProof/>
              </w:rPr>
              <w:lastRenderedPageBreak/>
              <w:drawing>
                <wp:inline distT="0" distB="0" distL="0" distR="0" wp14:anchorId="44BD4E4A" wp14:editId="2D714B38">
                  <wp:extent cx="2835825" cy="1367710"/>
                  <wp:effectExtent l="0" t="0" r="3175" b="4445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1201" b="24483"/>
                          <a:stretch/>
                        </pic:blipFill>
                        <pic:spPr bwMode="auto">
                          <a:xfrm>
                            <a:off x="0" y="0"/>
                            <a:ext cx="2835910" cy="13677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>Железобетонные плиты на южной стороне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6E5F711E" wp14:editId="5E837A91">
                  <wp:extent cx="2842928" cy="1098816"/>
                  <wp:effectExtent l="0" t="0" r="0" b="635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2865" t="23445" r="11969" b="37813"/>
                          <a:stretch/>
                        </pic:blipFill>
                        <pic:spPr bwMode="auto">
                          <a:xfrm>
                            <a:off x="0" y="0"/>
                            <a:ext cx="2887523" cy="1116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t>Вид плиты с досками, на которые нанесены фамилии погибших воинов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</w:p>
        </w:tc>
      </w:tr>
      <w:tr w:rsidR="00E10FE0" w:rsidRPr="00115A30" w:rsidTr="007934E9">
        <w:trPr>
          <w:trHeight w:val="339"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90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i/>
                <w:sz w:val="28"/>
                <w:szCs w:val="28"/>
              </w:rPr>
              <w:t xml:space="preserve">Архитектурно-планировочное и художественное оформление     </w:t>
            </w:r>
          </w:p>
        </w:tc>
      </w:tr>
      <w:tr w:rsidR="00E10FE0" w:rsidRPr="00115A30" w:rsidTr="007934E9">
        <w:trPr>
          <w:trHeight w:val="4509"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t>3.</w:t>
            </w:r>
          </w:p>
        </w:tc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t>Деление «Воинского кладбища    № 5» проходной аллеей, занимающей среднюю часть территории, на южную и северную стороны;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t>трассировка проходной аллеи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7501F174" wp14:editId="6698D4BE">
                  <wp:extent cx="2835910" cy="1598279"/>
                  <wp:effectExtent l="0" t="0" r="2540" b="254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24844"/>
                          <a:stretch/>
                        </pic:blipFill>
                        <pic:spPr bwMode="auto">
                          <a:xfrm>
                            <a:off x="0" y="0"/>
                            <a:ext cx="2835910" cy="159827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16"/>
              </w:rPr>
            </w:pPr>
            <w:r w:rsidRPr="00115A30">
              <w:rPr>
                <w:rFonts w:ascii="PT Astra Serif" w:hAnsi="PT Astra Serif"/>
                <w:szCs w:val="16"/>
              </w:rPr>
              <w:t>Проходная аллея – вид от арки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16"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1026628E" wp14:editId="2B9F99C9">
                  <wp:extent cx="2835910" cy="2126615"/>
                  <wp:effectExtent l="0" t="0" r="2540" b="6985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212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Cs w:val="16"/>
              </w:rPr>
            </w:pPr>
            <w:r w:rsidRPr="00115A30">
              <w:rPr>
                <w:rFonts w:ascii="PT Astra Serif" w:hAnsi="PT Astra Serif"/>
                <w:szCs w:val="16"/>
              </w:rPr>
              <w:t>Проходная аллея – вид со стороны воинского кладбища № 2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</w:tc>
      </w:tr>
      <w:tr w:rsidR="00E10FE0" w:rsidRPr="00115A30" w:rsidTr="007934E9">
        <w:trPr>
          <w:trHeight w:val="2028"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lastRenderedPageBreak/>
              <w:t>4.</w:t>
            </w:r>
          </w:p>
        </w:tc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 xml:space="preserve">На расстоянии ¼ части территории «Воинского кладбища № 5» от проходной аллеи под прямым углом отходящие дорожки в северную и южную стороны, которые завершаются установленными скульптурными памятниками: 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 xml:space="preserve">с северной стороны – скульптурной группой «Мать возлагает венок на памятник воину»; 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>с южной стороны – скульптурной группой «Солдат и матрос»;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b/>
                <w:bCs/>
                <w:iCs/>
                <w:spacing w:val="-5"/>
                <w:sz w:val="28"/>
                <w:szCs w:val="28"/>
              </w:rPr>
            </w:pP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 xml:space="preserve">трассировка дорожек 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Default="00E10FE0" w:rsidP="007934E9">
            <w:pPr>
              <w:jc w:val="center"/>
              <w:rPr>
                <w:rFonts w:ascii="PT Astra Serif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24DB7057" wp14:editId="1171758D">
                  <wp:extent cx="2835910" cy="2126615"/>
                  <wp:effectExtent l="0" t="0" r="2540" b="698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212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B05351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</w:rPr>
            </w:pPr>
            <w:r>
              <w:rPr>
                <w:rFonts w:ascii="PT Astra Serif" w:hAnsi="PT Astra Serif"/>
                <w:noProof/>
              </w:rPr>
              <w:drawing>
                <wp:inline distT="0" distB="0" distL="0" distR="0" wp14:anchorId="48B761B0" wp14:editId="3E2B7102">
                  <wp:extent cx="1615440" cy="1433994"/>
                  <wp:effectExtent l="0" t="0" r="3810" b="0"/>
                  <wp:docPr id="49" name="Рисунок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6212"/>
                          <a:stretch/>
                        </pic:blipFill>
                        <pic:spPr bwMode="auto">
                          <a:xfrm>
                            <a:off x="0" y="0"/>
                            <a:ext cx="1616881" cy="1435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  <w:r w:rsidRPr="00115A30">
              <w:rPr>
                <w:rFonts w:ascii="PT Astra Serif" w:hAnsi="PT Astra Serif"/>
                <w:noProof/>
              </w:rPr>
              <w:t>Дорожка от проходной аллеи в северную сторону и скульптурный памятник «Мать возлагает венок на памятник воину»</w:t>
            </w:r>
          </w:p>
          <w:p w:rsidR="00E10FE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239B2BED" wp14:editId="12F0E08B">
                  <wp:extent cx="2835910" cy="2126615"/>
                  <wp:effectExtent l="0" t="0" r="2540" b="6985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212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  <w:p w:rsidR="00E10FE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  <w:r>
              <w:rPr>
                <w:rFonts w:ascii="PT Astra Serif" w:hAnsi="PT Astra Serif"/>
                <w:noProof/>
                <w:sz w:val="16"/>
                <w:szCs w:val="16"/>
              </w:rPr>
              <w:drawing>
                <wp:inline distT="0" distB="0" distL="0" distR="0" wp14:anchorId="3DE2E5E0" wp14:editId="449990C0">
                  <wp:extent cx="1414272" cy="1544120"/>
                  <wp:effectExtent l="0" t="0" r="0" b="0"/>
                  <wp:docPr id="50" name="Рисунок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4563" cy="1544437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noProof/>
              </w:rPr>
            </w:pPr>
            <w:r w:rsidRPr="00115A30">
              <w:rPr>
                <w:rFonts w:ascii="PT Astra Serif" w:hAnsi="PT Astra Serif"/>
                <w:noProof/>
              </w:rPr>
              <w:t>Дорожка от проходной аллеи в южную сторону</w:t>
            </w:r>
            <w:r w:rsidRPr="00115A30">
              <w:rPr>
                <w:rFonts w:ascii="PT Astra Serif" w:eastAsia="Calibri" w:hAnsi="PT Astra Serif"/>
              </w:rPr>
              <w:t xml:space="preserve"> </w:t>
            </w:r>
            <w:r w:rsidRPr="00115A30">
              <w:rPr>
                <w:rFonts w:ascii="PT Astra Serif" w:hAnsi="PT Astra Serif"/>
                <w:noProof/>
              </w:rPr>
              <w:t>и скульптурный памятник «Солдат и матрос»</w:t>
            </w:r>
          </w:p>
        </w:tc>
      </w:tr>
      <w:tr w:rsidR="00E10FE0" w:rsidRPr="00115A30" w:rsidTr="007934E9">
        <w:trPr>
          <w:trHeight w:val="2028"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lastRenderedPageBreak/>
              <w:t>5.</w:t>
            </w:r>
          </w:p>
        </w:tc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 xml:space="preserve">Произведения монументального искусства (автор неизвестен) – скульптурные группы, парные в рост, окрашенные, на невысоких квадратных в плане ступенчатых стилобатах, с невысокими постаментами над ними, стилизованными под поверхность земли: 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 xml:space="preserve">с северной стороны </w:t>
            </w:r>
            <w:r w:rsidR="0003102C">
              <w:rPr>
                <w:rFonts w:ascii="PT Astra Serif" w:hAnsi="PT Astra Serif"/>
                <w:bCs/>
                <w:sz w:val="28"/>
                <w:szCs w:val="20"/>
              </w:rPr>
              <w:t xml:space="preserve">- </w:t>
            </w: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>скульптурная группа «Мать возлагает венок на памятник воину», представляющая собой на возвышении фигуру женщины-матери с венком в руках в несколько склоненной позе и справа от нее фигуру стоящего воина в шинели с автоматом за спиной, держащего вертика</w:t>
            </w:r>
            <w:r w:rsidR="00B6685F">
              <w:rPr>
                <w:rFonts w:ascii="PT Astra Serif" w:hAnsi="PT Astra Serif"/>
                <w:bCs/>
                <w:sz w:val="28"/>
                <w:szCs w:val="20"/>
              </w:rPr>
              <w:t>льно стоящее свернутое знамя;</w:t>
            </w: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B6685F" w:rsidRDefault="00B6685F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B6685F" w:rsidRPr="00115A30" w:rsidRDefault="00B6685F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bCs/>
                <w:sz w:val="28"/>
                <w:szCs w:val="20"/>
              </w:rPr>
            </w:pP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 xml:space="preserve">с южной стороны </w:t>
            </w:r>
            <w:r w:rsidR="0003102C">
              <w:rPr>
                <w:rFonts w:ascii="PT Astra Serif" w:hAnsi="PT Astra Serif"/>
                <w:bCs/>
                <w:sz w:val="28"/>
                <w:szCs w:val="20"/>
              </w:rPr>
              <w:t xml:space="preserve">- </w:t>
            </w: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>скульптурная группа «Солдат и матрос», представляющая собой на возвышении фигуры двух воинов в плащ-палатках с непокрытым</w:t>
            </w:r>
            <w:r w:rsidR="0003102C">
              <w:rPr>
                <w:rFonts w:ascii="PT Astra Serif" w:hAnsi="PT Astra Serif"/>
                <w:bCs/>
                <w:sz w:val="28"/>
                <w:szCs w:val="20"/>
              </w:rPr>
              <w:t xml:space="preserve">и головами, у которых в руках </w:t>
            </w: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 xml:space="preserve">фуражки; у ниже </w:t>
            </w:r>
            <w:r w:rsidR="0003102C">
              <w:rPr>
                <w:rFonts w:ascii="PT Astra Serif" w:hAnsi="PT Astra Serif"/>
                <w:bCs/>
                <w:sz w:val="28"/>
                <w:szCs w:val="20"/>
              </w:rPr>
              <w:t xml:space="preserve">стоящего слева солдата </w:t>
            </w: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 xml:space="preserve">за </w:t>
            </w:r>
            <w:r w:rsidR="0003102C">
              <w:rPr>
                <w:rFonts w:ascii="PT Astra Serif" w:hAnsi="PT Astra Serif"/>
                <w:bCs/>
                <w:sz w:val="28"/>
                <w:szCs w:val="20"/>
              </w:rPr>
              <w:t>спиной автомат; справа стоящая</w:t>
            </w: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 xml:space="preserve"> более выс</w:t>
            </w:r>
            <w:r w:rsidR="0003102C">
              <w:rPr>
                <w:rFonts w:ascii="PT Astra Serif" w:hAnsi="PT Astra Serif"/>
                <w:bCs/>
                <w:sz w:val="28"/>
                <w:szCs w:val="20"/>
              </w:rPr>
              <w:t xml:space="preserve">окая фигура воина </w:t>
            </w:r>
            <w:r w:rsidRPr="00115A30">
              <w:rPr>
                <w:rFonts w:ascii="PT Astra Serif" w:hAnsi="PT Astra Serif"/>
                <w:bCs/>
                <w:sz w:val="28"/>
                <w:szCs w:val="20"/>
              </w:rPr>
              <w:t xml:space="preserve">в форме морского пехотинца с ручным пулеметом на правом плече 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lastRenderedPageBreak/>
              <w:drawing>
                <wp:inline distT="0" distB="0" distL="0" distR="0" wp14:anchorId="5252EF70" wp14:editId="52B885C9">
                  <wp:extent cx="2839287" cy="3787200"/>
                  <wp:effectExtent l="0" t="0" r="0" b="3810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9722" cy="38144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hAnsi="PT Astra Serif"/>
                <w:bCs/>
              </w:rPr>
              <w:t>Скульптурный памятник «Мать возлагает венок на памятник воину» (северная сторона «Воинского кладбища № 5»)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0BF151A8" wp14:editId="43D64125">
                  <wp:extent cx="2835910" cy="3530695"/>
                  <wp:effectExtent l="0" t="0" r="254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662"/>
                          <a:stretch/>
                        </pic:blipFill>
                        <pic:spPr bwMode="auto">
                          <a:xfrm>
                            <a:off x="0" y="0"/>
                            <a:ext cx="2835910" cy="3530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bCs/>
                <w:sz w:val="10"/>
                <w:szCs w:val="10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bCs/>
              </w:rPr>
            </w:pPr>
            <w:r w:rsidRPr="00115A30">
              <w:rPr>
                <w:rFonts w:ascii="PT Astra Serif" w:hAnsi="PT Astra Serif"/>
                <w:bCs/>
              </w:rPr>
              <w:t>Скульптурный памятник «Мать возлагает венок на памятник воину», вид с восточной стороны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lastRenderedPageBreak/>
              <w:drawing>
                <wp:inline distT="0" distB="0" distL="0" distR="0" wp14:anchorId="0D8DFB3E" wp14:editId="1AEC21FD">
                  <wp:extent cx="2835910" cy="3782695"/>
                  <wp:effectExtent l="0" t="0" r="2540" b="8255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3782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bCs/>
                <w:sz w:val="10"/>
                <w:szCs w:val="10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bCs/>
              </w:rPr>
            </w:pPr>
            <w:r w:rsidRPr="00115A30">
              <w:rPr>
                <w:rFonts w:ascii="PT Astra Serif" w:hAnsi="PT Astra Serif"/>
                <w:bCs/>
              </w:rPr>
              <w:t>Скульптурный памятник «Мать возлагает венок на памятник воину», вид с северо-западной стороны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6FE09DAE" wp14:editId="170E13F3">
                  <wp:extent cx="2835910" cy="3782695"/>
                  <wp:effectExtent l="0" t="0" r="2540" b="8255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3782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bCs/>
                <w:sz w:val="10"/>
                <w:szCs w:val="10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hAnsi="PT Astra Serif"/>
                <w:bCs/>
              </w:rPr>
              <w:t>Скульптурный памятник «Солдат и матрос» (южная сторона «Воинского кладбища № 5»)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  <w:sz w:val="10"/>
                <w:szCs w:val="10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lastRenderedPageBreak/>
              <w:drawing>
                <wp:inline distT="0" distB="0" distL="0" distR="0" wp14:anchorId="12200EF2" wp14:editId="72EA2032">
                  <wp:extent cx="2835910" cy="3782695"/>
                  <wp:effectExtent l="0" t="0" r="2540" b="8255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3782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hAnsi="PT Astra Serif"/>
                <w:bCs/>
              </w:rPr>
              <w:t>Скульптурный памятник «Солдат и матрос», вид с западной стороны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1AE2068B" wp14:editId="6C21B705">
                  <wp:extent cx="2835910" cy="3782695"/>
                  <wp:effectExtent l="0" t="0" r="2540" b="8255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3782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bCs/>
              </w:rPr>
            </w:pPr>
            <w:r w:rsidRPr="00115A30">
              <w:rPr>
                <w:rFonts w:ascii="PT Astra Serif" w:hAnsi="PT Astra Serif"/>
                <w:bCs/>
              </w:rPr>
              <w:t>Скульптурный памятник «Солдат и матрос», вид с юго-западной стороны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bCs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lastRenderedPageBreak/>
              <w:drawing>
                <wp:inline distT="0" distB="0" distL="0" distR="0" wp14:anchorId="64772151" wp14:editId="49460CD9">
                  <wp:extent cx="2835910" cy="3782695"/>
                  <wp:effectExtent l="0" t="0" r="2540" b="8255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37826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bCs/>
              </w:rPr>
            </w:pPr>
            <w:r w:rsidRPr="00115A30">
              <w:rPr>
                <w:rFonts w:ascii="PT Astra Serif" w:hAnsi="PT Astra Serif"/>
                <w:bCs/>
              </w:rPr>
              <w:t>Скульптурный памятник «Солдат и матрос», вид с восточной стороны</w:t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</w:rPr>
            </w:pPr>
          </w:p>
        </w:tc>
      </w:tr>
      <w:tr w:rsidR="00E10FE0" w:rsidRPr="00115A30" w:rsidTr="007934E9">
        <w:trPr>
          <w:trHeight w:val="2028"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lastRenderedPageBreak/>
              <w:t>6.</w:t>
            </w:r>
          </w:p>
        </w:tc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F71B02">
            <w:pPr>
              <w:rPr>
                <w:rFonts w:ascii="PT Astra Serif" w:hAnsi="PT Astra Serif"/>
                <w:b/>
                <w:bCs/>
                <w:iCs/>
                <w:spacing w:val="-5"/>
                <w:sz w:val="28"/>
                <w:szCs w:val="28"/>
              </w:rPr>
            </w:pPr>
            <w:r w:rsidRPr="00C765E7">
              <w:rPr>
                <w:rFonts w:ascii="PT Astra Serif" w:hAnsi="PT Astra Serif"/>
                <w:sz w:val="28"/>
                <w:szCs w:val="28"/>
              </w:rPr>
              <w:t xml:space="preserve">За железобетонными плитами, на противоположных сторонах от дорожек к скульптурным памятникам, с южной и северной сторон «Воинского кладбища </w:t>
            </w:r>
            <w:r>
              <w:rPr>
                <w:rFonts w:ascii="PT Astra Serif" w:hAnsi="PT Astra Serif"/>
                <w:sz w:val="28"/>
                <w:szCs w:val="28"/>
              </w:rPr>
              <w:t xml:space="preserve">     </w:t>
            </w:r>
            <w:r w:rsidR="0003102C">
              <w:rPr>
                <w:rFonts w:ascii="PT Astra Serif" w:hAnsi="PT Astra Serif"/>
                <w:sz w:val="28"/>
                <w:szCs w:val="28"/>
              </w:rPr>
              <w:t xml:space="preserve">№ 5» </w:t>
            </w:r>
            <w:r w:rsidRPr="00C765E7">
              <w:rPr>
                <w:rFonts w:ascii="PT Astra Serif" w:hAnsi="PT Astra Serif"/>
                <w:sz w:val="28"/>
                <w:szCs w:val="28"/>
              </w:rPr>
              <w:t>– 4 прямоугольных плиты с литыми металлическими венками (оставшиеся из 19-ти видимых элементов оформления братских могил) по одной с каждой из указанных сторон от дорожек к памятникам «Мать возлагает венок на памятник воину» (северная сторона), «Солдат и матрос» (южная сторона)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1F67B44E" wp14:editId="687CD526">
                  <wp:extent cx="2829919" cy="1676400"/>
                  <wp:effectExtent l="0" t="0" r="889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16261" r="19500" b="20147"/>
                          <a:stretch/>
                        </pic:blipFill>
                        <pic:spPr bwMode="auto">
                          <a:xfrm>
                            <a:off x="0" y="0"/>
                            <a:ext cx="2845840" cy="16858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28"/>
                <w:szCs w:val="28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1809F138" wp14:editId="50779FB9">
                  <wp:extent cx="2834640" cy="1401379"/>
                  <wp:effectExtent l="0" t="0" r="3810" b="889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6449" t="11137" r="9006" b="39718"/>
                          <a:stretch/>
                        </pic:blipFill>
                        <pic:spPr bwMode="auto">
                          <a:xfrm>
                            <a:off x="0" y="0"/>
                            <a:ext cx="2887408" cy="14274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noProof/>
              </w:rPr>
            </w:pPr>
            <w:r w:rsidRPr="00115A30">
              <w:rPr>
                <w:rFonts w:ascii="PT Astra Serif" w:hAnsi="PT Astra Serif"/>
                <w:noProof/>
              </w:rPr>
              <w:t>Плиты с венками с северной стороны с двух сторон от дорожки к памятнику</w:t>
            </w:r>
            <w:r>
              <w:rPr>
                <w:rFonts w:ascii="PT Astra Serif" w:hAnsi="PT Astra Serif"/>
                <w:noProof/>
              </w:rPr>
              <w:t xml:space="preserve"> </w:t>
            </w:r>
            <w:r w:rsidRPr="003276F4">
              <w:rPr>
                <w:rFonts w:ascii="PT Astra Serif" w:hAnsi="PT Astra Serif"/>
                <w:noProof/>
              </w:rPr>
              <w:t>«Мать возлагает венок на памятник воину»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  <w:r w:rsidRPr="00115A30">
              <w:rPr>
                <w:rFonts w:ascii="PT Astra Serif" w:eastAsia="Calibri" w:hAnsi="PT Astra Serif"/>
                <w:noProof/>
              </w:rPr>
              <w:lastRenderedPageBreak/>
              <w:drawing>
                <wp:inline distT="0" distB="0" distL="0" distR="0" wp14:anchorId="183766C2" wp14:editId="206DDF32">
                  <wp:extent cx="2840736" cy="1307345"/>
                  <wp:effectExtent l="0" t="0" r="0" b="762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4952" t="8975" r="10261" b="45128"/>
                          <a:stretch/>
                        </pic:blipFill>
                        <pic:spPr bwMode="auto">
                          <a:xfrm>
                            <a:off x="0" y="0"/>
                            <a:ext cx="2872420" cy="13219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321835EA" wp14:editId="65D9270D">
                  <wp:extent cx="2822448" cy="1497710"/>
                  <wp:effectExtent l="0" t="0" r="0" b="762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0511" t="21677" r="12641" b="23944"/>
                          <a:stretch/>
                        </pic:blipFill>
                        <pic:spPr bwMode="auto">
                          <a:xfrm>
                            <a:off x="0" y="0"/>
                            <a:ext cx="2854312" cy="15146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  <w:r w:rsidRPr="00115A30">
              <w:rPr>
                <w:rFonts w:ascii="PT Astra Serif" w:hAnsi="PT Astra Serif"/>
                <w:szCs w:val="16"/>
              </w:rPr>
              <w:t>Плиты с венками с южной стороны с двух сторон от дорожки к памятнику</w:t>
            </w:r>
            <w:r>
              <w:rPr>
                <w:rFonts w:ascii="PT Astra Serif" w:hAnsi="PT Astra Serif"/>
                <w:szCs w:val="16"/>
              </w:rPr>
              <w:t xml:space="preserve">       </w:t>
            </w:r>
            <w:r w:rsidRPr="003276F4">
              <w:rPr>
                <w:rFonts w:ascii="PT Astra Serif" w:hAnsi="PT Astra Serif"/>
                <w:szCs w:val="16"/>
              </w:rPr>
              <w:t>«Солдат и матрос»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</w:rPr>
            </w:pPr>
            <w:r w:rsidRPr="00115A30">
              <w:rPr>
                <w:rFonts w:ascii="PT Astra Serif" w:hAnsi="PT Astra Serif"/>
                <w:noProof/>
              </w:rPr>
              <w:t xml:space="preserve">   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56BBFDC8" wp14:editId="0503B641">
                  <wp:extent cx="2816352" cy="1278017"/>
                  <wp:effectExtent l="0" t="0" r="3175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607" t="31446" r="20297" b="32793"/>
                          <a:stretch/>
                        </pic:blipFill>
                        <pic:spPr bwMode="auto">
                          <a:xfrm>
                            <a:off x="0" y="0"/>
                            <a:ext cx="2856225" cy="12961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noProof/>
              </w:rPr>
            </w:pPr>
            <w:r w:rsidRPr="00115A30">
              <w:rPr>
                <w:rFonts w:ascii="PT Astra Serif" w:hAnsi="PT Astra Serif"/>
                <w:noProof/>
              </w:rPr>
              <w:t>Декоративня деталь в виде металлического литого лаврового венка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noProof/>
              </w:rPr>
            </w:pPr>
            <w:r w:rsidRPr="00115A30">
              <w:rPr>
                <w:rFonts w:ascii="PT Astra Serif" w:hAnsi="PT Astra Serif"/>
                <w:noProof/>
              </w:rPr>
              <w:t xml:space="preserve"> </w:t>
            </w:r>
          </w:p>
        </w:tc>
      </w:tr>
      <w:tr w:rsidR="00E10FE0" w:rsidRPr="00115A30" w:rsidTr="007934E9">
        <w:trPr>
          <w:trHeight w:val="12403"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lastRenderedPageBreak/>
              <w:t>7.</w:t>
            </w:r>
          </w:p>
        </w:tc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64843" w:rsidRPr="00115A30" w:rsidRDefault="00164843" w:rsidP="00164843">
            <w:pPr>
              <w:rPr>
                <w:rFonts w:ascii="PT Astra Serif" w:hAnsi="PT Astra Serif"/>
                <w:sz w:val="28"/>
                <w:szCs w:val="28"/>
              </w:rPr>
            </w:pPr>
            <w:r>
              <w:rPr>
                <w:rFonts w:ascii="PT Astra Serif" w:hAnsi="PT Astra Serif"/>
                <w:sz w:val="28"/>
                <w:szCs w:val="28"/>
              </w:rPr>
              <w:t xml:space="preserve">При отсутствии персонификации захоронений на </w:t>
            </w:r>
            <w:r w:rsidRPr="00E77BD3">
              <w:rPr>
                <w:rFonts w:ascii="PT Astra Serif" w:hAnsi="PT Astra Serif"/>
                <w:sz w:val="28"/>
                <w:szCs w:val="28"/>
              </w:rPr>
              <w:t>«Воинско</w:t>
            </w:r>
            <w:r>
              <w:rPr>
                <w:rFonts w:ascii="PT Astra Serif" w:hAnsi="PT Astra Serif"/>
                <w:sz w:val="28"/>
                <w:szCs w:val="28"/>
              </w:rPr>
              <w:t>м</w:t>
            </w:r>
            <w:r w:rsidRPr="00E77BD3">
              <w:rPr>
                <w:rFonts w:ascii="PT Astra Serif" w:hAnsi="PT Astra Serif"/>
                <w:sz w:val="28"/>
                <w:szCs w:val="28"/>
              </w:rPr>
              <w:t xml:space="preserve"> кладбищ</w:t>
            </w:r>
            <w:r>
              <w:rPr>
                <w:rFonts w:ascii="PT Astra Serif" w:hAnsi="PT Astra Serif"/>
                <w:sz w:val="28"/>
                <w:szCs w:val="28"/>
              </w:rPr>
              <w:t>е</w:t>
            </w:r>
            <w:r w:rsidRPr="00E77BD3">
              <w:rPr>
                <w:rFonts w:ascii="PT Astra Serif" w:hAnsi="PT Astra Serif"/>
                <w:sz w:val="28"/>
                <w:szCs w:val="28"/>
              </w:rPr>
              <w:t xml:space="preserve"> № 5»</w:t>
            </w:r>
            <w:r>
              <w:rPr>
                <w:rFonts w:ascii="PT Astra Serif" w:hAnsi="PT Astra Serif"/>
                <w:sz w:val="28"/>
                <w:szCs w:val="28"/>
              </w:rPr>
              <w:t xml:space="preserve"> оформление информации о захороненных в виде </w:t>
            </w:r>
            <w:r w:rsidRPr="006F0265">
              <w:rPr>
                <w:rFonts w:ascii="PT Astra Serif" w:hAnsi="PT Astra Serif"/>
                <w:sz w:val="28"/>
                <w:szCs w:val="28"/>
              </w:rPr>
              <w:t xml:space="preserve">12 </w:t>
            </w:r>
            <w:r>
              <w:rPr>
                <w:rFonts w:ascii="PT Astra Serif" w:hAnsi="PT Astra Serif"/>
                <w:sz w:val="28"/>
                <w:szCs w:val="28"/>
              </w:rPr>
              <w:t>наклонных</w:t>
            </w:r>
            <w:r w:rsidRPr="006F0265">
              <w:rPr>
                <w:rFonts w:ascii="PT Astra Serif" w:hAnsi="PT Astra Serif"/>
                <w:sz w:val="28"/>
                <w:szCs w:val="28"/>
              </w:rPr>
              <w:t xml:space="preserve"> железобетонных плит вдоль сторон проходной аллеи, на которых укреплены 48 мраморных досок</w:t>
            </w:r>
            <w:r>
              <w:rPr>
                <w:rFonts w:ascii="PT Astra Serif" w:hAnsi="PT Astra Serif"/>
                <w:sz w:val="28"/>
                <w:szCs w:val="28"/>
              </w:rPr>
              <w:t xml:space="preserve"> с фамилиями погребенных воинов</w:t>
            </w: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7A7391DC" wp14:editId="3EAF923E">
                  <wp:extent cx="2835910" cy="2126615"/>
                  <wp:effectExtent l="0" t="0" r="2540" b="6985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212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>Западная часть «Воинского кладбища       № 5», железобетонные плиты по сторонам проходной аллеи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708A2EF6" wp14:editId="0038766D">
                  <wp:extent cx="2835910" cy="2126615"/>
                  <wp:effectExtent l="0" t="0" r="2540" b="6985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212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>Железобетонные плиты с южной стороны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1123EC2C" wp14:editId="2A280CC8">
                  <wp:extent cx="2835910" cy="2126615"/>
                  <wp:effectExtent l="0" t="0" r="2540" b="6985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212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>Железобетонные плиты с северной стороны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</w:rPr>
            </w:pPr>
          </w:p>
        </w:tc>
      </w:tr>
      <w:tr w:rsidR="00E10FE0" w:rsidRPr="00115A30" w:rsidTr="007934E9">
        <w:trPr>
          <w:trHeight w:val="2028"/>
        </w:trPr>
        <w:tc>
          <w:tcPr>
            <w:tcW w:w="5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115A30">
              <w:rPr>
                <w:rFonts w:ascii="PT Astra Serif" w:hAnsi="PT Astra Serif"/>
                <w:sz w:val="28"/>
                <w:szCs w:val="28"/>
              </w:rPr>
              <w:lastRenderedPageBreak/>
              <w:t>8.</w:t>
            </w:r>
          </w:p>
        </w:tc>
        <w:tc>
          <w:tcPr>
            <w:tcW w:w="43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64615" w:rsidRPr="00B6685F" w:rsidRDefault="00A64615" w:rsidP="007934E9">
            <w:pPr>
              <w:rPr>
                <w:rFonts w:ascii="PT Astra Serif" w:hAnsi="PT Astra Serif"/>
                <w:sz w:val="28"/>
                <w:szCs w:val="28"/>
              </w:rPr>
            </w:pPr>
            <w:r w:rsidRPr="00B6685F">
              <w:rPr>
                <w:rFonts w:ascii="PT Astra Serif" w:hAnsi="PT Astra Serif"/>
                <w:sz w:val="28"/>
                <w:szCs w:val="28"/>
              </w:rPr>
              <w:t>Выполняющие роль традиционных для массовых воинских захоронений визуальных ориентиров мест погребения (братских могил) ровные грунтовые поля (площадки) с газонной растительностью (ранее оформленные утраченными 19-ю участками-картами, обозначавшимися 19-ю плитами с 19-ю металлическими литыми венками</w:t>
            </w:r>
            <w:r w:rsidRPr="00B6685F">
              <w:rPr>
                <w:rFonts w:ascii="PT Astra Serif" w:hAnsi="PT Astra Serif"/>
              </w:rPr>
              <w:t xml:space="preserve"> 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над братскими могилами), локализуемые на территории «Воинского кладбища № 5» в двух местах: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в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западной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части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южной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стороны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вдоль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проходной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аллеи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;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в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северо</w:t>
            </w:r>
            <w:r w:rsidRPr="00B6685F">
              <w:rPr>
                <w:rFonts w:ascii="PT Astra Serif" w:hAnsi="PT Astra Serif"/>
                <w:sz w:val="28"/>
                <w:szCs w:val="28"/>
              </w:rPr>
              <w:t>-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западном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секторе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северной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стороны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и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вдоль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проходной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аллеи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с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северной</w:t>
            </w:r>
            <w:r w:rsidRPr="00B6685F">
              <w:rPr>
                <w:rFonts w:ascii="PT Astra Serif" w:hAnsi="PT Astra Serif"/>
                <w:sz w:val="28"/>
                <w:szCs w:val="28"/>
              </w:rPr>
              <w:t xml:space="preserve"> </w:t>
            </w:r>
            <w:r w:rsidRPr="00B6685F">
              <w:rPr>
                <w:rFonts w:ascii="PT Astra Serif" w:hAnsi="PT Astra Serif" w:cs="PT Astra Serif"/>
                <w:sz w:val="28"/>
                <w:szCs w:val="28"/>
              </w:rPr>
              <w:t>сторон</w:t>
            </w:r>
            <w:r w:rsidRPr="00B6685F">
              <w:rPr>
                <w:rFonts w:ascii="PT Astra Serif" w:hAnsi="PT Astra Serif"/>
                <w:sz w:val="28"/>
                <w:szCs w:val="28"/>
              </w:rPr>
              <w:t>ы</w:t>
            </w:r>
          </w:p>
          <w:p w:rsidR="00A64615" w:rsidRDefault="00A64615" w:rsidP="007934E9">
            <w:pPr>
              <w:rPr>
                <w:rFonts w:ascii="PT Astra Serif" w:hAnsi="PT Astra Serif"/>
                <w:color w:val="00B050"/>
                <w:sz w:val="28"/>
                <w:szCs w:val="28"/>
              </w:rPr>
            </w:pPr>
          </w:p>
          <w:p w:rsidR="00E10FE0" w:rsidRPr="00115A30" w:rsidRDefault="00E10FE0" w:rsidP="007934E9">
            <w:pPr>
              <w:rPr>
                <w:rFonts w:ascii="PT Astra Serif" w:hAnsi="PT Astra Serif"/>
                <w:sz w:val="28"/>
                <w:szCs w:val="28"/>
              </w:rPr>
            </w:pPr>
          </w:p>
        </w:tc>
        <w:tc>
          <w:tcPr>
            <w:tcW w:w="468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10FE0" w:rsidRPr="00115A30" w:rsidRDefault="00E10FE0" w:rsidP="007934E9">
            <w:pPr>
              <w:keepNext/>
              <w:jc w:val="center"/>
              <w:rPr>
                <w:rFonts w:ascii="PT Astra Serif" w:hAnsi="PT Astra Serif"/>
              </w:rPr>
            </w:pPr>
            <w:r w:rsidRPr="00115A30">
              <w:rPr>
                <w:rFonts w:ascii="PT Astra Serif" w:eastAsia="Calibri" w:hAnsi="PT Astra Serif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1552" behindDoc="0" locked="0" layoutInCell="1" allowOverlap="1" wp14:anchorId="5D7F30B9" wp14:editId="737D13FA">
                      <wp:simplePos x="0" y="0"/>
                      <wp:positionH relativeFrom="column">
                        <wp:posOffset>660083</wp:posOffset>
                      </wp:positionH>
                      <wp:positionV relativeFrom="paragraph">
                        <wp:posOffset>687387</wp:posOffset>
                      </wp:positionV>
                      <wp:extent cx="111527" cy="635000"/>
                      <wp:effectExtent l="0" t="223837" r="0" b="217488"/>
                      <wp:wrapNone/>
                      <wp:docPr id="40" name="Прямоугольник 4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05932">
                                <a:off x="0" y="0"/>
                                <a:ext cx="111527" cy="635000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BEC3A2B" id="Прямоугольник 40" o:spid="_x0000_s1026" style="position:absolute;margin-left:52pt;margin-top:54.1pt;width:8.8pt;height:50pt;rotation:-3161094fd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" filled="f" strokecolor="red" strokeweight="2pt"/>
                  </w:pict>
                </mc:Fallback>
              </mc:AlternateContent>
            </w:r>
            <w:r w:rsidRPr="00115A30">
              <w:rPr>
                <w:rFonts w:ascii="PT Astra Serif" w:hAnsi="PT Astra Serif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70528" behindDoc="0" locked="0" layoutInCell="1" allowOverlap="1" wp14:anchorId="207457CE" wp14:editId="2A594896">
                      <wp:simplePos x="0" y="0"/>
                      <wp:positionH relativeFrom="column">
                        <wp:posOffset>614890</wp:posOffset>
                      </wp:positionH>
                      <wp:positionV relativeFrom="paragraph">
                        <wp:posOffset>144824</wp:posOffset>
                      </wp:positionV>
                      <wp:extent cx="297035" cy="285386"/>
                      <wp:effectExtent l="0" t="0" r="0" b="635"/>
                      <wp:wrapNone/>
                      <wp:docPr id="43" name="Поле 4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97035" cy="285386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10FE0" w:rsidRPr="00676B26" w:rsidRDefault="00E10FE0" w:rsidP="00E10FE0">
                                  <w:pPr>
                                    <w:jc w:val="center"/>
                                    <w:rPr>
                                      <w:rFonts w:ascii="Calibri" w:eastAsia="Calibri" w:hAnsi="Calibri"/>
                                      <w:b/>
                                      <w:noProof/>
                                      <w:sz w:val="72"/>
                                      <w:szCs w:val="72"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</w:pPr>
                                  <w:r>
                                    <w:rPr>
                                      <w:rFonts w:ascii="Calibri" w:eastAsia="Calibri" w:hAnsi="Calibri"/>
                                      <w:b/>
                                      <w:noProof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  <w:t>2</w:t>
                                  </w:r>
                                  <w:r>
                                    <w:rPr>
                                      <w:rFonts w:ascii="Calibri" w:eastAsia="Calibri" w:hAnsi="Calibri"/>
                                      <w:b/>
                                      <w:noProof/>
                                      <w:sz w:val="72"/>
                                      <w:szCs w:val="72"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  <w:t>оместите здесь ваш текст</w:t>
                                  </w:r>
                                </w:p>
                                <w:p w:rsidR="00E10FE0" w:rsidRDefault="00E10FE0" w:rsidP="00E10FE0"/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  <a:scene3d>
                                <a:camera prst="orthographicFront"/>
                                <a:lightRig rig="flat" dir="tl">
                                  <a:rot lat="0" lon="0" rev="6600000"/>
                                </a:lightRig>
                              </a:scene3d>
                              <a:sp3d extrusionH="25400" contourW="8890">
                                <a:bevelT w="38100" h="31750"/>
                                <a:contourClr>
                                  <a:schemeClr val="accent2">
                                    <a:shade val="75000"/>
                                  </a:schemeClr>
                                </a:contourClr>
                              </a:sp3d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07457CE" id="Поле 43" o:spid="_x0000_s1028" type="#_x0000_t202" style="position:absolute;left:0;text-align:left;margin-left:48.4pt;margin-top:11.4pt;width:23.4pt;height:22.4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" filled="f" stroked="f">
                      <v:textbox>
                        <w:txbxContent>
                          <w:p w:rsidR="00E10FE0" w:rsidRPr="00676B26" w:rsidRDefault="00E10FE0" w:rsidP="00E10FE0">
                            <w:pPr>
                              <w:jc w:val="center"/>
                              <w:rPr>
                                <w:rFonts w:ascii="Calibri" w:eastAsia="Calibri" w:hAnsi="Calibri"/>
                                <w:b/>
                                <w:noProof/>
                                <w:sz w:val="72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b/>
                                <w:noProof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2</w:t>
                            </w:r>
                            <w:r>
                              <w:rPr>
                                <w:rFonts w:ascii="Calibri" w:eastAsia="Calibri" w:hAnsi="Calibri"/>
                                <w:b/>
                                <w:noProof/>
                                <w:sz w:val="72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оместите здесь ваш текст</w:t>
                            </w:r>
                          </w:p>
                          <w:p w:rsidR="00E10FE0" w:rsidRDefault="00E10FE0" w:rsidP="00E10FE0"/>
                        </w:txbxContent>
                      </v:textbox>
                    </v:shape>
                  </w:pict>
                </mc:Fallback>
              </mc:AlternateContent>
            </w:r>
            <w:r w:rsidRPr="00115A30">
              <w:rPr>
                <w:rFonts w:ascii="PT Astra Serif" w:hAnsi="PT Astra Serif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3E4278A9" wp14:editId="171BC0E4">
                      <wp:simplePos x="0" y="0"/>
                      <wp:positionH relativeFrom="column">
                        <wp:posOffset>137306</wp:posOffset>
                      </wp:positionH>
                      <wp:positionV relativeFrom="paragraph">
                        <wp:posOffset>581639</wp:posOffset>
                      </wp:positionV>
                      <wp:extent cx="255249" cy="273737"/>
                      <wp:effectExtent l="0" t="0" r="0" b="0"/>
                      <wp:wrapNone/>
                      <wp:docPr id="41" name="Поле 4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55249" cy="273737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  <a:effectLst/>
                            </wps:spPr>
                            <wps:txbx>
                              <w:txbxContent>
                                <w:p w:rsidR="00E10FE0" w:rsidRPr="00A33EE1" w:rsidRDefault="00E10FE0" w:rsidP="00E10FE0">
                                  <w:pPr>
                                    <w:jc w:val="center"/>
                                    <w:rPr>
                                      <w:rFonts w:ascii="Calibri" w:eastAsia="Calibri" w:hAnsi="Calibri"/>
                                      <w:b/>
                                      <w:noProof/>
                                      <w:sz w:val="72"/>
                                      <w:szCs w:val="72"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</w:pPr>
                                  <w:r>
                                    <w:rPr>
                                      <w:rFonts w:ascii="Calibri" w:eastAsia="Calibri" w:hAnsi="Calibri"/>
                                      <w:b/>
                                      <w:noProof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  <w:t>1</w:t>
                                  </w:r>
                                  <w:r>
                                    <w:rPr>
                                      <w:rFonts w:ascii="Calibri" w:eastAsia="Calibri" w:hAnsi="Calibri"/>
                                      <w:b/>
                                      <w:noProof/>
                                      <w:sz w:val="72"/>
                                      <w:szCs w:val="72"/>
                                      <w14:shadow w14:blurRad="50800" w14:dist="39001" w14:dir="5460000" w14:sx="100000" w14:sy="100000" w14:kx="0" w14:ky="0" w14:algn="tl">
                                        <w14:srgbClr w14:val="000000">
                                          <w14:alpha w14:val="62000"/>
                                        </w14:srgbClr>
                                      </w14:shadow>
                                      <w14:textOutline w14:w="5715" w14:cap="flat" w14:cmpd="sng" w14:algn="ctr">
                                        <w14:noFill/>
                                        <w14:prstDash w14:val="solid"/>
                                        <w14:round/>
                                      </w14:textOutline>
                                      <w14:textFill>
                                        <w14:gradFill>
                                          <w14:gsLst>
                                            <w14:gs w14:pos="0">
                                              <w14:schemeClr w14:val="accent2">
                                                <w14:tint w14:val="70000"/>
                                                <w14:satMod w14:val="245000"/>
                                              </w14:schemeClr>
                                            </w14:gs>
                                            <w14:gs w14:pos="75000">
                                              <w14:schemeClr w14:val="accent2">
                                                <w14:tint w14:val="90000"/>
                                                <w14:shade w14:val="60000"/>
                                                <w14:satMod w14:val="240000"/>
                                              </w14:schemeClr>
                                            </w14:gs>
                                            <w14:gs w14:pos="100000">
                                              <w14:schemeClr w14:val="accent2">
                                                <w14:tint w14:val="100000"/>
                                                <w14:shade w14:val="50000"/>
                                                <w14:satMod w14:val="240000"/>
                                              </w14:schemeClr>
                                            </w14:gs>
                                          </w14:gsLst>
                                          <w14:lin w14:ang="5400000" w14:scaled="0"/>
                                        </w14:gradFill>
                                      </w14:textFill>
                                      <w14:props3d w14:extrusionH="25400" w14:contourW="8890" w14:prstMaterial="warmMatte">
                                        <w14:bevelT w14:w="38100" w14:h="31750" w14:prst="circle"/>
                                        <w14:contourClr>
                                          <w14:schemeClr w14:val="accent2">
                                            <w14:shade w14:val="75000"/>
                                          </w14:schemeClr>
                                        </w14:contourClr>
                                      </w14:props3d>
                                    </w:rPr>
                                    <w:t>оместите здесь ваш текст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  <a:scene3d>
                                <a:camera prst="orthographicFront"/>
                                <a:lightRig rig="flat" dir="tl">
                                  <a:rot lat="0" lon="0" rev="6600000"/>
                                </a:lightRig>
                              </a:scene3d>
                              <a:sp3d extrusionH="25400" contourW="8890">
                                <a:bevelT w="38100" h="31750"/>
                                <a:contourClr>
                                  <a:schemeClr val="accent2">
                                    <a:shade val="75000"/>
                                  </a:schemeClr>
                                </a:contourClr>
                              </a:sp3d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E4278A9" id="Поле 41" o:spid="_x0000_s1029" type="#_x0000_t202" style="position:absolute;left:0;text-align:left;margin-left:10.8pt;margin-top:45.8pt;width:20.1pt;height:21.5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" filled="f" stroked="f">
                      <v:textbox>
                        <w:txbxContent>
                          <w:p w:rsidR="00E10FE0" w:rsidRPr="00A33EE1" w:rsidRDefault="00E10FE0" w:rsidP="00E10FE0">
                            <w:pPr>
                              <w:jc w:val="center"/>
                              <w:rPr>
                                <w:rFonts w:ascii="Calibri" w:eastAsia="Calibri" w:hAnsi="Calibri"/>
                                <w:b/>
                                <w:noProof/>
                                <w:sz w:val="72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rFonts w:ascii="Calibri" w:eastAsia="Calibri" w:hAnsi="Calibri"/>
                                <w:b/>
                                <w:noProof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1</w:t>
                            </w:r>
                            <w:r>
                              <w:rPr>
                                <w:rFonts w:ascii="Calibri" w:eastAsia="Calibri" w:hAnsi="Calibri"/>
                                <w:b/>
                                <w:noProof/>
                                <w:sz w:val="72"/>
                                <w:szCs w:val="72"/>
                                <w14:shadow w14:blurRad="50800" w14:dist="39001" w14:dir="5460000" w14:sx="100000" w14:sy="100000" w14:kx="0" w14:ky="0" w14:algn="tl">
                                  <w14:srgbClr w14:val="000000">
                                    <w14:alpha w14:val="62000"/>
                                  </w14:srgbClr>
                                </w14:shadow>
                                <w14:textOutline w14:w="5715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2">
                                          <w14:tint w14:val="70000"/>
                                          <w14:satMod w14:val="245000"/>
                                        </w14:schemeClr>
                                      </w14:gs>
                                      <w14:gs w14:pos="75000">
                                        <w14:schemeClr w14:val="accent2">
                                          <w14:tint w14:val="90000"/>
                                          <w14:shade w14:val="60000"/>
                                          <w14:satMod w14:val="240000"/>
                                        </w14:schemeClr>
                                      </w14:gs>
                                      <w14:gs w14:pos="100000">
                                        <w14:schemeClr w14:val="accent2">
                                          <w14:tint w14:val="100000"/>
                                          <w14:shade w14:val="50000"/>
                                          <w14:satMod w14:val="24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25400" w14:contourW="8890" w14:prstMaterial="warmMatte">
                                  <w14:bevelT w14:w="38100" w14:h="31750" w14:prst="circle"/>
                                  <w14:contourClr>
                                    <w14:schemeClr w14:val="accent2">
                                      <w14:shade w14:val="75000"/>
                                    </w14:schemeClr>
                                  </w14:contourClr>
                                </w14:props3d>
                              </w:rPr>
                              <w:t>оместите здесь ваш текст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115A30">
              <w:rPr>
                <w:rFonts w:ascii="PT Astra Serif" w:eastAsia="Calibri" w:hAnsi="PT Astra Serif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8480" behindDoc="0" locked="0" layoutInCell="1" allowOverlap="1" wp14:anchorId="1EC3A7F9" wp14:editId="530FB753">
                      <wp:simplePos x="0" y="0"/>
                      <wp:positionH relativeFrom="column">
                        <wp:posOffset>660413</wp:posOffset>
                      </wp:positionH>
                      <wp:positionV relativeFrom="paragraph">
                        <wp:posOffset>687677</wp:posOffset>
                      </wp:positionV>
                      <wp:extent cx="111527" cy="635000"/>
                      <wp:effectExtent l="0" t="223837" r="0" b="217488"/>
                      <wp:wrapNone/>
                      <wp:docPr id="39" name="Прямоугольник 3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05932">
                                <a:off x="0" y="0"/>
                                <a:ext cx="111527" cy="635000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76B9414D" id="Прямоугольник 39" o:spid="_x0000_s1026" style="position:absolute;margin-left:52pt;margin-top:54.15pt;width:8.8pt;height:50pt;rotation:-3161094fd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" filled="f" strokecolor="red" strokeweight="2pt"/>
                  </w:pict>
                </mc:Fallback>
              </mc:AlternateContent>
            </w:r>
            <w:r w:rsidRPr="00115A30">
              <w:rPr>
                <w:rFonts w:ascii="PT Astra Serif" w:eastAsia="Calibri" w:hAnsi="PT Astra Serif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7456" behindDoc="0" locked="0" layoutInCell="1" allowOverlap="1" wp14:anchorId="1CF8CA04" wp14:editId="0F6AAD49">
                      <wp:simplePos x="0" y="0"/>
                      <wp:positionH relativeFrom="column">
                        <wp:posOffset>659765</wp:posOffset>
                      </wp:positionH>
                      <wp:positionV relativeFrom="paragraph">
                        <wp:posOffset>603250</wp:posOffset>
                      </wp:positionV>
                      <wp:extent cx="816610" cy="308610"/>
                      <wp:effectExtent l="19050" t="247650" r="0" b="262890"/>
                      <wp:wrapNone/>
                      <wp:docPr id="38" name="Фигура, имеющая форму буквы L 3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2524947">
                                <a:off x="0" y="0"/>
                                <a:ext cx="816610" cy="308610"/>
                              </a:xfrm>
                              <a:prstGeom prst="corner">
                                <a:avLst>
                                  <a:gd name="adj1" fmla="val 32266"/>
                                  <a:gd name="adj2" fmla="val 111441"/>
                                </a:avLst>
                              </a:prstGeom>
                              <a:noFill/>
                              <a:ln w="25400" cap="flat" cmpd="sng" algn="ctr">
                                <a:solidFill>
                                  <a:srgbClr val="FF0000"/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F724F6" id="Фигура, имеющая форму буквы L 38" o:spid="_x0000_s1026" style="position:absolute;margin-left:51.95pt;margin-top:47.5pt;width:64.3pt;height:24.3pt;rotation:2757915fd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coordsize="816610,3086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" path="m,l343918,r,209034l816610,209034r,99576l,308610,,xe" filled="f" strokecolor="red" strokeweight="2pt">
                      <v:path arrowok="t" o:connecttype="custom" o:connectlocs="0,0;343918,0;343918,209034;816610,209034;816610,308610;0,308610;0,0" o:connectangles="0,0,0,0,0,0,0"/>
                    </v:shape>
                  </w:pict>
                </mc:Fallback>
              </mc:AlternateContent>
            </w:r>
            <w:r w:rsidRPr="00115A30">
              <w:rPr>
                <w:rFonts w:ascii="PT Astra Serif" w:eastAsia="Calibri" w:hAnsi="PT Astra Serif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0A8674FB" wp14:editId="63428225">
                      <wp:simplePos x="0" y="0"/>
                      <wp:positionH relativeFrom="column">
                        <wp:posOffset>795069</wp:posOffset>
                      </wp:positionH>
                      <wp:positionV relativeFrom="paragraph">
                        <wp:posOffset>364726</wp:posOffset>
                      </wp:positionV>
                      <wp:extent cx="838817" cy="1680804"/>
                      <wp:effectExtent l="74295" t="478155" r="74295" b="474345"/>
                      <wp:wrapNone/>
                      <wp:docPr id="37" name="Прямоугольник 3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rot="18768130">
                                <a:off x="0" y="0"/>
                                <a:ext cx="838817" cy="1680804"/>
                              </a:xfrm>
                              <a:prstGeom prst="rect">
                                <a:avLst/>
                              </a:prstGeom>
                              <a:noFill/>
                              <a:ln w="25400" cap="flat" cmpd="sng" algn="ctr">
                                <a:solidFill>
                                  <a:srgbClr val="4F81BD">
                                    <a:shade val="50000"/>
                                  </a:srgbClr>
                                </a:solidFill>
                                <a:prstDash val="solid"/>
                              </a:ln>
                              <a:effectLst/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6B477DC" id="Прямоугольник 37" o:spid="_x0000_s1026" style="position:absolute;margin-left:62.6pt;margin-top:28.7pt;width:66.05pt;height:132.35pt;rotation:-3093157fd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" filled="f" strokecolor="#385d8a" strokeweight="2pt"/>
                  </w:pict>
                </mc:Fallback>
              </mc:AlternateContent>
            </w: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0987B1CB" wp14:editId="35BC5EE3">
                  <wp:extent cx="2842211" cy="2331090"/>
                  <wp:effectExtent l="0" t="0" r="0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5076" cy="233344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t>Схема расположения двух участков-газонов (выделены красными рамками и цифрами) с братскими могилами на территории «Воинского кладбища № 5» (выделено синей рамкой)</w:t>
            </w: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eastAsia="Calibri" w:hAnsi="PT Astra Serif"/>
                <w:noProof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1690EF67" wp14:editId="513CFA17">
                  <wp:extent cx="2842799" cy="2251422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7883" t="7951" b="5323"/>
                          <a:stretch/>
                        </pic:blipFill>
                        <pic:spPr bwMode="auto">
                          <a:xfrm>
                            <a:off x="0" y="0"/>
                            <a:ext cx="2847590" cy="22552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>Место захоронения в западной части южной стороны вдоль проходной аллеи (</w:t>
            </w:r>
            <w:r w:rsidRPr="00454A66">
              <w:rPr>
                <w:rFonts w:ascii="PT Astra Serif" w:hAnsi="PT Astra Serif"/>
                <w:szCs w:val="28"/>
              </w:rPr>
              <w:t>поле с газонной растительностью</w:t>
            </w:r>
            <w:r w:rsidRPr="00115A30">
              <w:rPr>
                <w:rFonts w:ascii="PT Astra Serif" w:hAnsi="PT Astra Serif"/>
                <w:szCs w:val="28"/>
              </w:rPr>
              <w:t>)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 w:val="16"/>
                <w:szCs w:val="16"/>
              </w:rPr>
            </w:pP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eastAsia="Calibri" w:hAnsi="PT Astra Serif"/>
                <w:noProof/>
              </w:rPr>
              <w:drawing>
                <wp:inline distT="0" distB="0" distL="0" distR="0" wp14:anchorId="2B531C9F" wp14:editId="2E7DD88E">
                  <wp:extent cx="2835910" cy="2126615"/>
                  <wp:effectExtent l="0" t="0" r="2540" b="6985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212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spacing w:line="240" w:lineRule="exact"/>
              <w:jc w:val="center"/>
              <w:rPr>
                <w:rFonts w:ascii="PT Astra Serif" w:hAnsi="PT Astra Serif"/>
                <w:strike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>Место захоронения в северо-западном секторе северной стороны (</w:t>
            </w:r>
            <w:r>
              <w:rPr>
                <w:rFonts w:ascii="PT Astra Serif" w:hAnsi="PT Astra Serif"/>
                <w:szCs w:val="28"/>
              </w:rPr>
              <w:t xml:space="preserve">поле с </w:t>
            </w:r>
            <w:r w:rsidRPr="00115A30">
              <w:rPr>
                <w:rFonts w:ascii="PT Astra Serif" w:hAnsi="PT Astra Serif"/>
                <w:szCs w:val="28"/>
              </w:rPr>
              <w:t>газон</w:t>
            </w:r>
            <w:r>
              <w:rPr>
                <w:rFonts w:ascii="PT Astra Serif" w:hAnsi="PT Astra Serif"/>
                <w:szCs w:val="28"/>
              </w:rPr>
              <w:t>ной растительностью</w:t>
            </w:r>
            <w:r w:rsidRPr="00115A30">
              <w:rPr>
                <w:rFonts w:ascii="PT Astra Serif" w:hAnsi="PT Astra Serif"/>
                <w:szCs w:val="28"/>
              </w:rPr>
              <w:t>)</w:t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trike/>
                <w:sz w:val="16"/>
                <w:szCs w:val="16"/>
              </w:rPr>
            </w:pPr>
            <w:r w:rsidRPr="00115A30">
              <w:rPr>
                <w:rFonts w:ascii="PT Astra Serif" w:eastAsia="Calibri" w:hAnsi="PT Astra Serif"/>
                <w:noProof/>
              </w:rPr>
              <w:lastRenderedPageBreak/>
              <w:drawing>
                <wp:inline distT="0" distB="0" distL="0" distR="0" wp14:anchorId="2CE97C6E" wp14:editId="14574E52">
                  <wp:extent cx="2835910" cy="2126615"/>
                  <wp:effectExtent l="0" t="0" r="2540" b="6985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5910" cy="2126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10FE0" w:rsidRPr="00115A30" w:rsidRDefault="00E10FE0" w:rsidP="007934E9">
            <w:pPr>
              <w:jc w:val="center"/>
              <w:rPr>
                <w:rFonts w:ascii="PT Astra Serif" w:hAnsi="PT Astra Serif"/>
                <w:szCs w:val="28"/>
              </w:rPr>
            </w:pPr>
            <w:r w:rsidRPr="00115A30">
              <w:rPr>
                <w:rFonts w:ascii="PT Astra Serif" w:hAnsi="PT Astra Serif"/>
                <w:szCs w:val="28"/>
              </w:rPr>
              <w:t>Место захоронения вдоль проходной аллеи с северной стороны (между елей)</w:t>
            </w:r>
          </w:p>
        </w:tc>
      </w:tr>
    </w:tbl>
    <w:p w:rsidR="00D151EF" w:rsidRDefault="00D151EF" w:rsidP="00F203C0">
      <w:pPr>
        <w:pStyle w:val="af5"/>
        <w:keepNext/>
        <w:ind w:left="289"/>
        <w:jc w:val="center"/>
        <w:outlineLvl w:val="0"/>
        <w:rPr>
          <w:b/>
          <w:bCs/>
          <w:kern w:val="2"/>
          <w:sz w:val="28"/>
          <w:szCs w:val="28"/>
        </w:rPr>
      </w:pPr>
    </w:p>
    <w:p w:rsidR="00D151EF" w:rsidRDefault="002F70CD" w:rsidP="00F203C0">
      <w:pPr>
        <w:pStyle w:val="af5"/>
        <w:keepNext/>
        <w:ind w:left="289"/>
        <w:jc w:val="center"/>
        <w:outlineLvl w:val="0"/>
        <w:rPr>
          <w:b/>
          <w:bCs/>
          <w:kern w:val="2"/>
          <w:sz w:val="28"/>
          <w:szCs w:val="28"/>
        </w:rPr>
      </w:pPr>
      <w:r>
        <w:rPr>
          <w:b/>
          <w:bCs/>
          <w:kern w:val="2"/>
          <w:sz w:val="28"/>
          <w:szCs w:val="28"/>
        </w:rPr>
        <w:t>__________</w:t>
      </w:r>
    </w:p>
    <w:p w:rsidR="00905021" w:rsidRPr="00276E92" w:rsidRDefault="00905021" w:rsidP="00610916">
      <w:pPr>
        <w:rPr>
          <w:rFonts w:ascii="PT Astra Serif" w:hAnsi="PT Astra Serif"/>
        </w:rPr>
      </w:pPr>
    </w:p>
    <w:sectPr w:rsidR="00905021" w:rsidRPr="00276E92" w:rsidSect="00762FFA">
      <w:headerReference w:type="even" r:id="rId43"/>
      <w:headerReference w:type="default" r:id="rId44"/>
      <w:pgSz w:w="11906" w:h="16838" w:code="9"/>
      <w:pgMar w:top="1134" w:right="851" w:bottom="1134" w:left="1418" w:header="0" w:footer="96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3A4817" w:rsidRDefault="003A4817">
      <w:r>
        <w:separator/>
      </w:r>
    </w:p>
  </w:endnote>
  <w:endnote w:type="continuationSeparator" w:id="0">
    <w:p w:rsidR="003A4817" w:rsidRDefault="003A481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3A4817" w:rsidRDefault="003A4817">
      <w:r>
        <w:separator/>
      </w:r>
    </w:p>
  </w:footnote>
  <w:footnote w:type="continuationSeparator" w:id="0">
    <w:p w:rsidR="003A4817" w:rsidRDefault="003A4817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70DB" w:rsidRDefault="00CA70DB">
    <w:pPr>
      <w:pStyle w:val="a5"/>
      <w:framePr w:wrap="around" w:vAnchor="text" w:hAnchor="margin" w:xAlign="center" w:y="1"/>
      <w:rPr>
        <w:rStyle w:val="a6"/>
      </w:rPr>
    </w:pPr>
    <w:r>
      <w:rPr>
        <w:rStyle w:val="a6"/>
      </w:rPr>
      <w:fldChar w:fldCharType="begin"/>
    </w:r>
    <w:r>
      <w:rPr>
        <w:rStyle w:val="a6"/>
      </w:rPr>
      <w:instrText xml:space="preserve">PAGE  </w:instrText>
    </w:r>
    <w:r>
      <w:rPr>
        <w:rStyle w:val="a6"/>
      </w:rPr>
      <w:fldChar w:fldCharType="separate"/>
    </w:r>
    <w:r>
      <w:rPr>
        <w:rStyle w:val="a6"/>
        <w:noProof/>
      </w:rPr>
      <w:t>1</w:t>
    </w:r>
    <w:r>
      <w:rPr>
        <w:rStyle w:val="a6"/>
      </w:rPr>
      <w:fldChar w:fldCharType="end"/>
    </w:r>
  </w:p>
  <w:p w:rsidR="00CA70DB" w:rsidRDefault="00CA70DB">
    <w:pPr>
      <w:pStyle w:val="a5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CA70DB" w:rsidRDefault="00CA70DB">
    <w:pPr>
      <w:pStyle w:val="a5"/>
      <w:framePr w:wrap="around" w:vAnchor="text" w:hAnchor="margin" w:xAlign="center" w:y="1"/>
      <w:rPr>
        <w:rStyle w:val="a6"/>
      </w:rPr>
    </w:pPr>
  </w:p>
  <w:p w:rsidR="00CA70DB" w:rsidRDefault="00CA70DB">
    <w:pPr>
      <w:pStyle w:val="a5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29073C1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2B46885"/>
    <w:multiLevelType w:val="hybridMultilevel"/>
    <w:tmpl w:val="140EA4F2"/>
    <w:lvl w:ilvl="0" w:tplc="5DC4B38A">
      <w:start w:val="2"/>
      <w:numFmt w:val="bullet"/>
      <w:lvlText w:val="-"/>
      <w:lvlJc w:val="left"/>
      <w:pPr>
        <w:tabs>
          <w:tab w:val="num" w:pos="660"/>
        </w:tabs>
        <w:ind w:left="660" w:hanging="360"/>
      </w:pPr>
      <w:rPr>
        <w:rFonts w:ascii="Times New Roman" w:eastAsia="Times New Roman" w:hAnsi="Times New Roman" w:cs="Times New Roman" w:hint="default"/>
      </w:rPr>
    </w:lvl>
    <w:lvl w:ilvl="1" w:tplc="5BCE481E" w:tentative="1">
      <w:start w:val="1"/>
      <w:numFmt w:val="bullet"/>
      <w:lvlText w:val="o"/>
      <w:lvlJc w:val="left"/>
      <w:pPr>
        <w:tabs>
          <w:tab w:val="num" w:pos="1380"/>
        </w:tabs>
        <w:ind w:left="1380" w:hanging="360"/>
      </w:pPr>
      <w:rPr>
        <w:rFonts w:ascii="Courier New" w:hAnsi="Courier New" w:hint="default"/>
      </w:rPr>
    </w:lvl>
    <w:lvl w:ilvl="2" w:tplc="07C43896" w:tentative="1">
      <w:start w:val="1"/>
      <w:numFmt w:val="bullet"/>
      <w:lvlText w:val=""/>
      <w:lvlJc w:val="left"/>
      <w:pPr>
        <w:tabs>
          <w:tab w:val="num" w:pos="2100"/>
        </w:tabs>
        <w:ind w:left="2100" w:hanging="360"/>
      </w:pPr>
      <w:rPr>
        <w:rFonts w:ascii="Wingdings" w:hAnsi="Wingdings" w:hint="default"/>
      </w:rPr>
    </w:lvl>
    <w:lvl w:ilvl="3" w:tplc="22EC444C" w:tentative="1">
      <w:start w:val="1"/>
      <w:numFmt w:val="bullet"/>
      <w:lvlText w:val=""/>
      <w:lvlJc w:val="left"/>
      <w:pPr>
        <w:tabs>
          <w:tab w:val="num" w:pos="2820"/>
        </w:tabs>
        <w:ind w:left="2820" w:hanging="360"/>
      </w:pPr>
      <w:rPr>
        <w:rFonts w:ascii="Symbol" w:hAnsi="Symbol" w:hint="default"/>
      </w:rPr>
    </w:lvl>
    <w:lvl w:ilvl="4" w:tplc="A8E4C6A2" w:tentative="1">
      <w:start w:val="1"/>
      <w:numFmt w:val="bullet"/>
      <w:lvlText w:val="o"/>
      <w:lvlJc w:val="left"/>
      <w:pPr>
        <w:tabs>
          <w:tab w:val="num" w:pos="3540"/>
        </w:tabs>
        <w:ind w:left="3540" w:hanging="360"/>
      </w:pPr>
      <w:rPr>
        <w:rFonts w:ascii="Courier New" w:hAnsi="Courier New" w:hint="default"/>
      </w:rPr>
    </w:lvl>
    <w:lvl w:ilvl="5" w:tplc="CDCCCB68" w:tentative="1">
      <w:start w:val="1"/>
      <w:numFmt w:val="bullet"/>
      <w:lvlText w:val=""/>
      <w:lvlJc w:val="left"/>
      <w:pPr>
        <w:tabs>
          <w:tab w:val="num" w:pos="4260"/>
        </w:tabs>
        <w:ind w:left="4260" w:hanging="360"/>
      </w:pPr>
      <w:rPr>
        <w:rFonts w:ascii="Wingdings" w:hAnsi="Wingdings" w:hint="default"/>
      </w:rPr>
    </w:lvl>
    <w:lvl w:ilvl="6" w:tplc="CB08B138" w:tentative="1">
      <w:start w:val="1"/>
      <w:numFmt w:val="bullet"/>
      <w:lvlText w:val=""/>
      <w:lvlJc w:val="left"/>
      <w:pPr>
        <w:tabs>
          <w:tab w:val="num" w:pos="4980"/>
        </w:tabs>
        <w:ind w:left="4980" w:hanging="360"/>
      </w:pPr>
      <w:rPr>
        <w:rFonts w:ascii="Symbol" w:hAnsi="Symbol" w:hint="default"/>
      </w:rPr>
    </w:lvl>
    <w:lvl w:ilvl="7" w:tplc="21446FCC" w:tentative="1">
      <w:start w:val="1"/>
      <w:numFmt w:val="bullet"/>
      <w:lvlText w:val="o"/>
      <w:lvlJc w:val="left"/>
      <w:pPr>
        <w:tabs>
          <w:tab w:val="num" w:pos="5700"/>
        </w:tabs>
        <w:ind w:left="5700" w:hanging="360"/>
      </w:pPr>
      <w:rPr>
        <w:rFonts w:ascii="Courier New" w:hAnsi="Courier New" w:hint="default"/>
      </w:rPr>
    </w:lvl>
    <w:lvl w:ilvl="8" w:tplc="84D2F590" w:tentative="1">
      <w:start w:val="1"/>
      <w:numFmt w:val="bullet"/>
      <w:lvlText w:val=""/>
      <w:lvlJc w:val="left"/>
      <w:pPr>
        <w:tabs>
          <w:tab w:val="num" w:pos="6420"/>
        </w:tabs>
        <w:ind w:left="6420" w:hanging="360"/>
      </w:pPr>
      <w:rPr>
        <w:rFonts w:ascii="Wingdings" w:hAnsi="Wingdings" w:hint="default"/>
      </w:rPr>
    </w:lvl>
  </w:abstractNum>
  <w:abstractNum w:abstractNumId="2" w15:restartNumberingAfterBreak="0">
    <w:nsid w:val="03D07C1D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4B42D92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7B68D1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ADC424D"/>
    <w:multiLevelType w:val="hybridMultilevel"/>
    <w:tmpl w:val="E1B43822"/>
    <w:lvl w:ilvl="0" w:tplc="73423094">
      <w:numFmt w:val="bullet"/>
      <w:lvlText w:val="-"/>
      <w:lvlJc w:val="left"/>
      <w:pPr>
        <w:tabs>
          <w:tab w:val="num" w:pos="870"/>
        </w:tabs>
        <w:ind w:left="870" w:hanging="360"/>
      </w:pPr>
      <w:rPr>
        <w:rFonts w:ascii="Times New Roman" w:eastAsia="Times New Roman" w:hAnsi="Times New Roman" w:cs="Times New Roman" w:hint="default"/>
      </w:rPr>
    </w:lvl>
    <w:lvl w:ilvl="1" w:tplc="0A8E650E" w:tentative="1">
      <w:start w:val="1"/>
      <w:numFmt w:val="bullet"/>
      <w:lvlText w:val="o"/>
      <w:lvlJc w:val="left"/>
      <w:pPr>
        <w:tabs>
          <w:tab w:val="num" w:pos="1590"/>
        </w:tabs>
        <w:ind w:left="1590" w:hanging="360"/>
      </w:pPr>
      <w:rPr>
        <w:rFonts w:ascii="Courier New" w:hAnsi="Courier New" w:hint="default"/>
      </w:rPr>
    </w:lvl>
    <w:lvl w:ilvl="2" w:tplc="49D85A46" w:tentative="1">
      <w:start w:val="1"/>
      <w:numFmt w:val="bullet"/>
      <w:lvlText w:val=""/>
      <w:lvlJc w:val="left"/>
      <w:pPr>
        <w:tabs>
          <w:tab w:val="num" w:pos="2310"/>
        </w:tabs>
        <w:ind w:left="2310" w:hanging="360"/>
      </w:pPr>
      <w:rPr>
        <w:rFonts w:ascii="Wingdings" w:hAnsi="Wingdings" w:hint="default"/>
      </w:rPr>
    </w:lvl>
    <w:lvl w:ilvl="3" w:tplc="B9CC3896" w:tentative="1">
      <w:start w:val="1"/>
      <w:numFmt w:val="bullet"/>
      <w:lvlText w:val=""/>
      <w:lvlJc w:val="left"/>
      <w:pPr>
        <w:tabs>
          <w:tab w:val="num" w:pos="3030"/>
        </w:tabs>
        <w:ind w:left="3030" w:hanging="360"/>
      </w:pPr>
      <w:rPr>
        <w:rFonts w:ascii="Symbol" w:hAnsi="Symbol" w:hint="default"/>
      </w:rPr>
    </w:lvl>
    <w:lvl w:ilvl="4" w:tplc="5A6C4DA0" w:tentative="1">
      <w:start w:val="1"/>
      <w:numFmt w:val="bullet"/>
      <w:lvlText w:val="o"/>
      <w:lvlJc w:val="left"/>
      <w:pPr>
        <w:tabs>
          <w:tab w:val="num" w:pos="3750"/>
        </w:tabs>
        <w:ind w:left="3750" w:hanging="360"/>
      </w:pPr>
      <w:rPr>
        <w:rFonts w:ascii="Courier New" w:hAnsi="Courier New" w:hint="default"/>
      </w:rPr>
    </w:lvl>
    <w:lvl w:ilvl="5" w:tplc="4B1AB37A" w:tentative="1">
      <w:start w:val="1"/>
      <w:numFmt w:val="bullet"/>
      <w:lvlText w:val=""/>
      <w:lvlJc w:val="left"/>
      <w:pPr>
        <w:tabs>
          <w:tab w:val="num" w:pos="4470"/>
        </w:tabs>
        <w:ind w:left="4470" w:hanging="360"/>
      </w:pPr>
      <w:rPr>
        <w:rFonts w:ascii="Wingdings" w:hAnsi="Wingdings" w:hint="default"/>
      </w:rPr>
    </w:lvl>
    <w:lvl w:ilvl="6" w:tplc="FDFA2762" w:tentative="1">
      <w:start w:val="1"/>
      <w:numFmt w:val="bullet"/>
      <w:lvlText w:val=""/>
      <w:lvlJc w:val="left"/>
      <w:pPr>
        <w:tabs>
          <w:tab w:val="num" w:pos="5190"/>
        </w:tabs>
        <w:ind w:left="5190" w:hanging="360"/>
      </w:pPr>
      <w:rPr>
        <w:rFonts w:ascii="Symbol" w:hAnsi="Symbol" w:hint="default"/>
      </w:rPr>
    </w:lvl>
    <w:lvl w:ilvl="7" w:tplc="67885720" w:tentative="1">
      <w:start w:val="1"/>
      <w:numFmt w:val="bullet"/>
      <w:lvlText w:val="o"/>
      <w:lvlJc w:val="left"/>
      <w:pPr>
        <w:tabs>
          <w:tab w:val="num" w:pos="5910"/>
        </w:tabs>
        <w:ind w:left="5910" w:hanging="360"/>
      </w:pPr>
      <w:rPr>
        <w:rFonts w:ascii="Courier New" w:hAnsi="Courier New" w:hint="default"/>
      </w:rPr>
    </w:lvl>
    <w:lvl w:ilvl="8" w:tplc="FC6AF774" w:tentative="1">
      <w:start w:val="1"/>
      <w:numFmt w:val="bullet"/>
      <w:lvlText w:val=""/>
      <w:lvlJc w:val="left"/>
      <w:pPr>
        <w:tabs>
          <w:tab w:val="num" w:pos="6630"/>
        </w:tabs>
        <w:ind w:left="6630" w:hanging="360"/>
      </w:pPr>
      <w:rPr>
        <w:rFonts w:ascii="Wingdings" w:hAnsi="Wingdings" w:hint="default"/>
      </w:rPr>
    </w:lvl>
  </w:abstractNum>
  <w:abstractNum w:abstractNumId="6" w15:restartNumberingAfterBreak="0">
    <w:nsid w:val="11B56EAB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2057EB0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98953AB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19CD718E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FB81B1D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227944EF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3070E3F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50E4686"/>
    <w:multiLevelType w:val="hybridMultilevel"/>
    <w:tmpl w:val="88720D9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4" w15:restartNumberingAfterBreak="0">
    <w:nsid w:val="29706411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1A700C2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7962558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B9B7418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3E67241A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4B6266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4A8A585C"/>
    <w:multiLevelType w:val="hybridMultilevel"/>
    <w:tmpl w:val="14602392"/>
    <w:lvl w:ilvl="0" w:tplc="0419000F">
      <w:start w:val="1"/>
      <w:numFmt w:val="decimal"/>
      <w:lvlText w:val="%1."/>
      <w:lvlJc w:val="left"/>
      <w:pPr>
        <w:ind w:left="749" w:hanging="360"/>
      </w:pPr>
    </w:lvl>
    <w:lvl w:ilvl="1" w:tplc="04190019" w:tentative="1">
      <w:start w:val="1"/>
      <w:numFmt w:val="lowerLetter"/>
      <w:lvlText w:val="%2."/>
      <w:lvlJc w:val="left"/>
      <w:pPr>
        <w:ind w:left="1469" w:hanging="360"/>
      </w:pPr>
    </w:lvl>
    <w:lvl w:ilvl="2" w:tplc="0419001B" w:tentative="1">
      <w:start w:val="1"/>
      <w:numFmt w:val="lowerRoman"/>
      <w:lvlText w:val="%3."/>
      <w:lvlJc w:val="right"/>
      <w:pPr>
        <w:ind w:left="2189" w:hanging="180"/>
      </w:pPr>
    </w:lvl>
    <w:lvl w:ilvl="3" w:tplc="0419000F" w:tentative="1">
      <w:start w:val="1"/>
      <w:numFmt w:val="decimal"/>
      <w:lvlText w:val="%4."/>
      <w:lvlJc w:val="left"/>
      <w:pPr>
        <w:ind w:left="2909" w:hanging="360"/>
      </w:pPr>
    </w:lvl>
    <w:lvl w:ilvl="4" w:tplc="04190019" w:tentative="1">
      <w:start w:val="1"/>
      <w:numFmt w:val="lowerLetter"/>
      <w:lvlText w:val="%5."/>
      <w:lvlJc w:val="left"/>
      <w:pPr>
        <w:ind w:left="3629" w:hanging="360"/>
      </w:pPr>
    </w:lvl>
    <w:lvl w:ilvl="5" w:tplc="0419001B" w:tentative="1">
      <w:start w:val="1"/>
      <w:numFmt w:val="lowerRoman"/>
      <w:lvlText w:val="%6."/>
      <w:lvlJc w:val="right"/>
      <w:pPr>
        <w:ind w:left="4349" w:hanging="180"/>
      </w:pPr>
    </w:lvl>
    <w:lvl w:ilvl="6" w:tplc="0419000F" w:tentative="1">
      <w:start w:val="1"/>
      <w:numFmt w:val="decimal"/>
      <w:lvlText w:val="%7."/>
      <w:lvlJc w:val="left"/>
      <w:pPr>
        <w:ind w:left="5069" w:hanging="360"/>
      </w:pPr>
    </w:lvl>
    <w:lvl w:ilvl="7" w:tplc="04190019" w:tentative="1">
      <w:start w:val="1"/>
      <w:numFmt w:val="lowerLetter"/>
      <w:lvlText w:val="%8."/>
      <w:lvlJc w:val="left"/>
      <w:pPr>
        <w:ind w:left="5789" w:hanging="360"/>
      </w:pPr>
    </w:lvl>
    <w:lvl w:ilvl="8" w:tplc="0419001B" w:tentative="1">
      <w:start w:val="1"/>
      <w:numFmt w:val="lowerRoman"/>
      <w:lvlText w:val="%9."/>
      <w:lvlJc w:val="right"/>
      <w:pPr>
        <w:ind w:left="6509" w:hanging="180"/>
      </w:pPr>
    </w:lvl>
  </w:abstractNum>
  <w:abstractNum w:abstractNumId="21" w15:restartNumberingAfterBreak="0">
    <w:nsid w:val="4A9568E6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4B181261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5A2F81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564F65F4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71C22F8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B146786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5DCE6FBB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DD612D4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4196742"/>
    <w:multiLevelType w:val="hybridMultilevel"/>
    <w:tmpl w:val="467ECF5C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0" w15:restartNumberingAfterBreak="0">
    <w:nsid w:val="6B5E4DB5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C804C20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766F434B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3" w15:restartNumberingAfterBreak="0">
    <w:nsid w:val="77BC2FA1"/>
    <w:multiLevelType w:val="hybridMultilevel"/>
    <w:tmpl w:val="A154B17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86756F2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D34762F"/>
    <w:multiLevelType w:val="hybridMultilevel"/>
    <w:tmpl w:val="829E69C4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5"/>
  </w:num>
  <w:num w:numId="2">
    <w:abstractNumId w:val="1"/>
  </w:num>
  <w:num w:numId="3">
    <w:abstractNumId w:val="18"/>
  </w:num>
  <w:num w:numId="4">
    <w:abstractNumId w:val="19"/>
  </w:num>
  <w:num w:numId="5">
    <w:abstractNumId w:val="34"/>
  </w:num>
  <w:num w:numId="6">
    <w:abstractNumId w:val="11"/>
  </w:num>
  <w:num w:numId="7">
    <w:abstractNumId w:val="28"/>
  </w:num>
  <w:num w:numId="8">
    <w:abstractNumId w:val="27"/>
  </w:num>
  <w:num w:numId="9">
    <w:abstractNumId w:val="22"/>
  </w:num>
  <w:num w:numId="10">
    <w:abstractNumId w:val="6"/>
  </w:num>
  <w:num w:numId="11">
    <w:abstractNumId w:val="9"/>
  </w:num>
  <w:num w:numId="12">
    <w:abstractNumId w:val="7"/>
  </w:num>
  <w:num w:numId="13">
    <w:abstractNumId w:val="21"/>
  </w:num>
  <w:num w:numId="14">
    <w:abstractNumId w:val="2"/>
  </w:num>
  <w:num w:numId="15">
    <w:abstractNumId w:val="31"/>
  </w:num>
  <w:num w:numId="16">
    <w:abstractNumId w:val="14"/>
  </w:num>
  <w:num w:numId="17">
    <w:abstractNumId w:val="10"/>
  </w:num>
  <w:num w:numId="18">
    <w:abstractNumId w:val="35"/>
  </w:num>
  <w:num w:numId="19">
    <w:abstractNumId w:val="17"/>
  </w:num>
  <w:num w:numId="20">
    <w:abstractNumId w:val="26"/>
  </w:num>
  <w:num w:numId="21">
    <w:abstractNumId w:val="3"/>
  </w:num>
  <w:num w:numId="22">
    <w:abstractNumId w:val="16"/>
  </w:num>
  <w:num w:numId="23">
    <w:abstractNumId w:val="32"/>
  </w:num>
  <w:num w:numId="24">
    <w:abstractNumId w:val="4"/>
  </w:num>
  <w:num w:numId="25">
    <w:abstractNumId w:val="8"/>
  </w:num>
  <w:num w:numId="26">
    <w:abstractNumId w:val="23"/>
  </w:num>
  <w:num w:numId="27">
    <w:abstractNumId w:val="12"/>
  </w:num>
  <w:num w:numId="28">
    <w:abstractNumId w:val="15"/>
  </w:num>
  <w:num w:numId="29">
    <w:abstractNumId w:val="25"/>
  </w:num>
  <w:num w:numId="30">
    <w:abstractNumId w:val="0"/>
  </w:num>
  <w:num w:numId="31">
    <w:abstractNumId w:val="24"/>
  </w:num>
  <w:num w:numId="32">
    <w:abstractNumId w:val="30"/>
  </w:num>
  <w:num w:numId="33">
    <w:abstractNumId w:val="13"/>
  </w:num>
  <w:num w:numId="34">
    <w:abstractNumId w:val="29"/>
  </w:num>
  <w:num w:numId="35">
    <w:abstractNumId w:val="20"/>
  </w:num>
  <w:num w:numId="36">
    <w:abstractNumId w:val="3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ocumentProtection w:edit="readOnly" w:enforcement="0"/>
  <w:defaultTabStop w:val="709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61391"/>
    <w:rsid w:val="00011B50"/>
    <w:rsid w:val="000137B5"/>
    <w:rsid w:val="00023A0B"/>
    <w:rsid w:val="00027845"/>
    <w:rsid w:val="0003102C"/>
    <w:rsid w:val="00032773"/>
    <w:rsid w:val="00036EED"/>
    <w:rsid w:val="00041D45"/>
    <w:rsid w:val="00045B50"/>
    <w:rsid w:val="00047926"/>
    <w:rsid w:val="0005074C"/>
    <w:rsid w:val="00053892"/>
    <w:rsid w:val="000542AC"/>
    <w:rsid w:val="000550AB"/>
    <w:rsid w:val="00056095"/>
    <w:rsid w:val="000635B5"/>
    <w:rsid w:val="00064643"/>
    <w:rsid w:val="0006540C"/>
    <w:rsid w:val="0006732D"/>
    <w:rsid w:val="00072612"/>
    <w:rsid w:val="000739F6"/>
    <w:rsid w:val="0008129B"/>
    <w:rsid w:val="00083F50"/>
    <w:rsid w:val="00093BA1"/>
    <w:rsid w:val="000963E0"/>
    <w:rsid w:val="000A4041"/>
    <w:rsid w:val="000A7556"/>
    <w:rsid w:val="000B1B83"/>
    <w:rsid w:val="000B3903"/>
    <w:rsid w:val="000C32E3"/>
    <w:rsid w:val="000C48C8"/>
    <w:rsid w:val="000C590F"/>
    <w:rsid w:val="000E499B"/>
    <w:rsid w:val="000E593D"/>
    <w:rsid w:val="000E7CC8"/>
    <w:rsid w:val="000F0210"/>
    <w:rsid w:val="0010064B"/>
    <w:rsid w:val="0010419F"/>
    <w:rsid w:val="00112117"/>
    <w:rsid w:val="00113A6F"/>
    <w:rsid w:val="00117FFB"/>
    <w:rsid w:val="00121F50"/>
    <w:rsid w:val="001236E2"/>
    <w:rsid w:val="00125BBD"/>
    <w:rsid w:val="00127607"/>
    <w:rsid w:val="00130585"/>
    <w:rsid w:val="00130EDE"/>
    <w:rsid w:val="00131048"/>
    <w:rsid w:val="00132591"/>
    <w:rsid w:val="00134971"/>
    <w:rsid w:val="00135A06"/>
    <w:rsid w:val="00143DD1"/>
    <w:rsid w:val="00152E06"/>
    <w:rsid w:val="001569FE"/>
    <w:rsid w:val="00160218"/>
    <w:rsid w:val="00164843"/>
    <w:rsid w:val="001715B6"/>
    <w:rsid w:val="001775A8"/>
    <w:rsid w:val="00177F08"/>
    <w:rsid w:val="00190162"/>
    <w:rsid w:val="001A2B79"/>
    <w:rsid w:val="001A4170"/>
    <w:rsid w:val="001A42C4"/>
    <w:rsid w:val="001B0222"/>
    <w:rsid w:val="001C3EBF"/>
    <w:rsid w:val="001D0639"/>
    <w:rsid w:val="001D5F10"/>
    <w:rsid w:val="001D657B"/>
    <w:rsid w:val="001E1268"/>
    <w:rsid w:val="001F1CC0"/>
    <w:rsid w:val="001F2C80"/>
    <w:rsid w:val="001F66A9"/>
    <w:rsid w:val="001F70EB"/>
    <w:rsid w:val="00201AC2"/>
    <w:rsid w:val="00202E49"/>
    <w:rsid w:val="00204450"/>
    <w:rsid w:val="00211948"/>
    <w:rsid w:val="002120AF"/>
    <w:rsid w:val="00224B99"/>
    <w:rsid w:val="00225111"/>
    <w:rsid w:val="002326AE"/>
    <w:rsid w:val="0023657C"/>
    <w:rsid w:val="00237D65"/>
    <w:rsid w:val="00243F09"/>
    <w:rsid w:val="00251606"/>
    <w:rsid w:val="00252841"/>
    <w:rsid w:val="0026526C"/>
    <w:rsid w:val="002716DC"/>
    <w:rsid w:val="002745BE"/>
    <w:rsid w:val="00276CF3"/>
    <w:rsid w:val="00276E92"/>
    <w:rsid w:val="00281569"/>
    <w:rsid w:val="0028219E"/>
    <w:rsid w:val="0028784D"/>
    <w:rsid w:val="00295717"/>
    <w:rsid w:val="00297C02"/>
    <w:rsid w:val="002B1B9C"/>
    <w:rsid w:val="002B4C9D"/>
    <w:rsid w:val="002B58CE"/>
    <w:rsid w:val="002D4B72"/>
    <w:rsid w:val="002F70CD"/>
    <w:rsid w:val="00301F87"/>
    <w:rsid w:val="00301F93"/>
    <w:rsid w:val="00302268"/>
    <w:rsid w:val="00316374"/>
    <w:rsid w:val="00330C33"/>
    <w:rsid w:val="003343DD"/>
    <w:rsid w:val="003377C3"/>
    <w:rsid w:val="003428B4"/>
    <w:rsid w:val="00342DB1"/>
    <w:rsid w:val="00357173"/>
    <w:rsid w:val="0036594B"/>
    <w:rsid w:val="00366B7B"/>
    <w:rsid w:val="0036755A"/>
    <w:rsid w:val="00373EF0"/>
    <w:rsid w:val="0038170B"/>
    <w:rsid w:val="003A0BD6"/>
    <w:rsid w:val="003A331D"/>
    <w:rsid w:val="003A4817"/>
    <w:rsid w:val="003A69D8"/>
    <w:rsid w:val="003E1E0A"/>
    <w:rsid w:val="004039CF"/>
    <w:rsid w:val="0040496D"/>
    <w:rsid w:val="00413651"/>
    <w:rsid w:val="00414E57"/>
    <w:rsid w:val="004165C8"/>
    <w:rsid w:val="00416C1D"/>
    <w:rsid w:val="00416D66"/>
    <w:rsid w:val="004340B7"/>
    <w:rsid w:val="0043661C"/>
    <w:rsid w:val="0044361B"/>
    <w:rsid w:val="00452668"/>
    <w:rsid w:val="00462CC9"/>
    <w:rsid w:val="00463251"/>
    <w:rsid w:val="00466E8A"/>
    <w:rsid w:val="00467E9D"/>
    <w:rsid w:val="004702B3"/>
    <w:rsid w:val="00470960"/>
    <w:rsid w:val="00471A7D"/>
    <w:rsid w:val="00475675"/>
    <w:rsid w:val="004770A4"/>
    <w:rsid w:val="00480111"/>
    <w:rsid w:val="00483A36"/>
    <w:rsid w:val="00485A2C"/>
    <w:rsid w:val="004942C3"/>
    <w:rsid w:val="00497A7A"/>
    <w:rsid w:val="004A6213"/>
    <w:rsid w:val="004B2454"/>
    <w:rsid w:val="004B45EF"/>
    <w:rsid w:val="004C0C1A"/>
    <w:rsid w:val="004C77FB"/>
    <w:rsid w:val="004E3050"/>
    <w:rsid w:val="004F4F9A"/>
    <w:rsid w:val="004F68B1"/>
    <w:rsid w:val="00503479"/>
    <w:rsid w:val="0050761E"/>
    <w:rsid w:val="005105A0"/>
    <w:rsid w:val="005139EF"/>
    <w:rsid w:val="005233DA"/>
    <w:rsid w:val="0052355E"/>
    <w:rsid w:val="00531D0D"/>
    <w:rsid w:val="00534AF9"/>
    <w:rsid w:val="00542FE6"/>
    <w:rsid w:val="0054406D"/>
    <w:rsid w:val="005513EC"/>
    <w:rsid w:val="0055601E"/>
    <w:rsid w:val="00590ABF"/>
    <w:rsid w:val="005928BC"/>
    <w:rsid w:val="005950E7"/>
    <w:rsid w:val="005968A7"/>
    <w:rsid w:val="005A1FBB"/>
    <w:rsid w:val="005B25CA"/>
    <w:rsid w:val="005B2958"/>
    <w:rsid w:val="005C2677"/>
    <w:rsid w:val="005C6280"/>
    <w:rsid w:val="005E0CD2"/>
    <w:rsid w:val="005F0B92"/>
    <w:rsid w:val="00610916"/>
    <w:rsid w:val="00611CCE"/>
    <w:rsid w:val="0062340C"/>
    <w:rsid w:val="0063218D"/>
    <w:rsid w:val="00640598"/>
    <w:rsid w:val="0064234D"/>
    <w:rsid w:val="00651E9E"/>
    <w:rsid w:val="0065574A"/>
    <w:rsid w:val="00661312"/>
    <w:rsid w:val="00662E5A"/>
    <w:rsid w:val="006724DF"/>
    <w:rsid w:val="006753E7"/>
    <w:rsid w:val="00697BD6"/>
    <w:rsid w:val="006A0EC8"/>
    <w:rsid w:val="006A0F5A"/>
    <w:rsid w:val="006A6B81"/>
    <w:rsid w:val="006B6229"/>
    <w:rsid w:val="006C1694"/>
    <w:rsid w:val="006C24FC"/>
    <w:rsid w:val="006D1199"/>
    <w:rsid w:val="006D34F1"/>
    <w:rsid w:val="006D5812"/>
    <w:rsid w:val="006E5B5C"/>
    <w:rsid w:val="006F3C77"/>
    <w:rsid w:val="006F549A"/>
    <w:rsid w:val="00701B18"/>
    <w:rsid w:val="007020D6"/>
    <w:rsid w:val="00710BDE"/>
    <w:rsid w:val="00722BFC"/>
    <w:rsid w:val="007408A4"/>
    <w:rsid w:val="00750D84"/>
    <w:rsid w:val="007519EC"/>
    <w:rsid w:val="00757868"/>
    <w:rsid w:val="00760ED6"/>
    <w:rsid w:val="00761EDC"/>
    <w:rsid w:val="00762FFA"/>
    <w:rsid w:val="0076353D"/>
    <w:rsid w:val="007641EF"/>
    <w:rsid w:val="00764615"/>
    <w:rsid w:val="00764B38"/>
    <w:rsid w:val="007720B8"/>
    <w:rsid w:val="00792F09"/>
    <w:rsid w:val="00793582"/>
    <w:rsid w:val="00796B34"/>
    <w:rsid w:val="007A49C9"/>
    <w:rsid w:val="007A60C4"/>
    <w:rsid w:val="007B1B0B"/>
    <w:rsid w:val="007B4E1D"/>
    <w:rsid w:val="007B5320"/>
    <w:rsid w:val="007C21CB"/>
    <w:rsid w:val="007C3986"/>
    <w:rsid w:val="007C5C16"/>
    <w:rsid w:val="007D0EC3"/>
    <w:rsid w:val="007D238D"/>
    <w:rsid w:val="007D39E4"/>
    <w:rsid w:val="007E1D78"/>
    <w:rsid w:val="007F1E30"/>
    <w:rsid w:val="007F7331"/>
    <w:rsid w:val="008020E6"/>
    <w:rsid w:val="00803A6A"/>
    <w:rsid w:val="00813A9A"/>
    <w:rsid w:val="00822E69"/>
    <w:rsid w:val="00825DB5"/>
    <w:rsid w:val="0082683F"/>
    <w:rsid w:val="00826F11"/>
    <w:rsid w:val="00830468"/>
    <w:rsid w:val="00830B8D"/>
    <w:rsid w:val="00832FD7"/>
    <w:rsid w:val="00833DD8"/>
    <w:rsid w:val="008350FA"/>
    <w:rsid w:val="008543AB"/>
    <w:rsid w:val="00861391"/>
    <w:rsid w:val="008623DD"/>
    <w:rsid w:val="00876C40"/>
    <w:rsid w:val="00883535"/>
    <w:rsid w:val="00883664"/>
    <w:rsid w:val="00885272"/>
    <w:rsid w:val="00887E7A"/>
    <w:rsid w:val="00895CEB"/>
    <w:rsid w:val="008962CC"/>
    <w:rsid w:val="008A1569"/>
    <w:rsid w:val="008A4626"/>
    <w:rsid w:val="008A7F13"/>
    <w:rsid w:val="008B3300"/>
    <w:rsid w:val="008C09D4"/>
    <w:rsid w:val="008C4546"/>
    <w:rsid w:val="008F12FD"/>
    <w:rsid w:val="00905021"/>
    <w:rsid w:val="00906D03"/>
    <w:rsid w:val="009079D6"/>
    <w:rsid w:val="00907F59"/>
    <w:rsid w:val="0092099E"/>
    <w:rsid w:val="009277CF"/>
    <w:rsid w:val="00934D82"/>
    <w:rsid w:val="0094218E"/>
    <w:rsid w:val="009476CE"/>
    <w:rsid w:val="00950028"/>
    <w:rsid w:val="009530B6"/>
    <w:rsid w:val="0097013F"/>
    <w:rsid w:val="009704ED"/>
    <w:rsid w:val="0097065B"/>
    <w:rsid w:val="00980820"/>
    <w:rsid w:val="00980D70"/>
    <w:rsid w:val="00982334"/>
    <w:rsid w:val="009875A6"/>
    <w:rsid w:val="00993210"/>
    <w:rsid w:val="00997F7C"/>
    <w:rsid w:val="009A2120"/>
    <w:rsid w:val="009A5B33"/>
    <w:rsid w:val="009A5BFC"/>
    <w:rsid w:val="009A6C36"/>
    <w:rsid w:val="009A6DA6"/>
    <w:rsid w:val="009B10F1"/>
    <w:rsid w:val="009B2C2D"/>
    <w:rsid w:val="009C174E"/>
    <w:rsid w:val="009C4782"/>
    <w:rsid w:val="009C4BE4"/>
    <w:rsid w:val="009C6199"/>
    <w:rsid w:val="009D485A"/>
    <w:rsid w:val="009D49BA"/>
    <w:rsid w:val="009D516B"/>
    <w:rsid w:val="009D5A9B"/>
    <w:rsid w:val="009D70E7"/>
    <w:rsid w:val="009E0977"/>
    <w:rsid w:val="009F01E9"/>
    <w:rsid w:val="00A02F15"/>
    <w:rsid w:val="00A04004"/>
    <w:rsid w:val="00A35C77"/>
    <w:rsid w:val="00A3745F"/>
    <w:rsid w:val="00A455BB"/>
    <w:rsid w:val="00A46B7C"/>
    <w:rsid w:val="00A47D88"/>
    <w:rsid w:val="00A6377C"/>
    <w:rsid w:val="00A64615"/>
    <w:rsid w:val="00A86F21"/>
    <w:rsid w:val="00A8752A"/>
    <w:rsid w:val="00A90106"/>
    <w:rsid w:val="00AA0E76"/>
    <w:rsid w:val="00AA226C"/>
    <w:rsid w:val="00AA6725"/>
    <w:rsid w:val="00AB535F"/>
    <w:rsid w:val="00AC604D"/>
    <w:rsid w:val="00AD28BC"/>
    <w:rsid w:val="00AD4A42"/>
    <w:rsid w:val="00AE1237"/>
    <w:rsid w:val="00AE3F66"/>
    <w:rsid w:val="00AE4E34"/>
    <w:rsid w:val="00AF6DE7"/>
    <w:rsid w:val="00B03CAA"/>
    <w:rsid w:val="00B04AA6"/>
    <w:rsid w:val="00B05F5F"/>
    <w:rsid w:val="00B07F97"/>
    <w:rsid w:val="00B12DE9"/>
    <w:rsid w:val="00B205D9"/>
    <w:rsid w:val="00B23004"/>
    <w:rsid w:val="00B31E02"/>
    <w:rsid w:val="00B36A17"/>
    <w:rsid w:val="00B373AB"/>
    <w:rsid w:val="00B40F82"/>
    <w:rsid w:val="00B41636"/>
    <w:rsid w:val="00B44394"/>
    <w:rsid w:val="00B55153"/>
    <w:rsid w:val="00B6685F"/>
    <w:rsid w:val="00B67B39"/>
    <w:rsid w:val="00B7027D"/>
    <w:rsid w:val="00B81E38"/>
    <w:rsid w:val="00B9601C"/>
    <w:rsid w:val="00BC04E3"/>
    <w:rsid w:val="00BD2DC6"/>
    <w:rsid w:val="00BE0A05"/>
    <w:rsid w:val="00BE3D96"/>
    <w:rsid w:val="00BF1605"/>
    <w:rsid w:val="00BF461A"/>
    <w:rsid w:val="00BF743F"/>
    <w:rsid w:val="00C00A3B"/>
    <w:rsid w:val="00C013BC"/>
    <w:rsid w:val="00C074EF"/>
    <w:rsid w:val="00C10A57"/>
    <w:rsid w:val="00C11EFC"/>
    <w:rsid w:val="00C27539"/>
    <w:rsid w:val="00C3418D"/>
    <w:rsid w:val="00C344FE"/>
    <w:rsid w:val="00C36611"/>
    <w:rsid w:val="00C367B2"/>
    <w:rsid w:val="00C36BBA"/>
    <w:rsid w:val="00C4167C"/>
    <w:rsid w:val="00C416B5"/>
    <w:rsid w:val="00C532DA"/>
    <w:rsid w:val="00C6098F"/>
    <w:rsid w:val="00C83B8B"/>
    <w:rsid w:val="00C8782D"/>
    <w:rsid w:val="00CA18D2"/>
    <w:rsid w:val="00CA2CF1"/>
    <w:rsid w:val="00CA3666"/>
    <w:rsid w:val="00CA5401"/>
    <w:rsid w:val="00CA70DB"/>
    <w:rsid w:val="00CC474B"/>
    <w:rsid w:val="00CD0643"/>
    <w:rsid w:val="00CD1B4E"/>
    <w:rsid w:val="00CE1E41"/>
    <w:rsid w:val="00CE4AE9"/>
    <w:rsid w:val="00CE6ABF"/>
    <w:rsid w:val="00D00301"/>
    <w:rsid w:val="00D11F8B"/>
    <w:rsid w:val="00D151EF"/>
    <w:rsid w:val="00D151F0"/>
    <w:rsid w:val="00D20DBB"/>
    <w:rsid w:val="00D22E4C"/>
    <w:rsid w:val="00D24841"/>
    <w:rsid w:val="00D27783"/>
    <w:rsid w:val="00D36464"/>
    <w:rsid w:val="00D364F8"/>
    <w:rsid w:val="00D46EAA"/>
    <w:rsid w:val="00D533E3"/>
    <w:rsid w:val="00D57536"/>
    <w:rsid w:val="00D5757B"/>
    <w:rsid w:val="00D61630"/>
    <w:rsid w:val="00D62700"/>
    <w:rsid w:val="00D636BB"/>
    <w:rsid w:val="00D648A4"/>
    <w:rsid w:val="00D82EA6"/>
    <w:rsid w:val="00D835D8"/>
    <w:rsid w:val="00D83716"/>
    <w:rsid w:val="00D84346"/>
    <w:rsid w:val="00D843E8"/>
    <w:rsid w:val="00D844C4"/>
    <w:rsid w:val="00D873EA"/>
    <w:rsid w:val="00DB6433"/>
    <w:rsid w:val="00DC3AAD"/>
    <w:rsid w:val="00DC547C"/>
    <w:rsid w:val="00DD6EE7"/>
    <w:rsid w:val="00DE1D09"/>
    <w:rsid w:val="00DE3CFA"/>
    <w:rsid w:val="00DE5E4F"/>
    <w:rsid w:val="00DF0452"/>
    <w:rsid w:val="00DF2F71"/>
    <w:rsid w:val="00DF595D"/>
    <w:rsid w:val="00E036A4"/>
    <w:rsid w:val="00E03907"/>
    <w:rsid w:val="00E03F33"/>
    <w:rsid w:val="00E0431D"/>
    <w:rsid w:val="00E10FE0"/>
    <w:rsid w:val="00E12291"/>
    <w:rsid w:val="00E1563E"/>
    <w:rsid w:val="00E15680"/>
    <w:rsid w:val="00E15F6C"/>
    <w:rsid w:val="00E167D9"/>
    <w:rsid w:val="00E208C2"/>
    <w:rsid w:val="00E27BF0"/>
    <w:rsid w:val="00E32D06"/>
    <w:rsid w:val="00E3405C"/>
    <w:rsid w:val="00E35032"/>
    <w:rsid w:val="00E3640C"/>
    <w:rsid w:val="00E375F5"/>
    <w:rsid w:val="00E376ED"/>
    <w:rsid w:val="00E43865"/>
    <w:rsid w:val="00E50C08"/>
    <w:rsid w:val="00E52D23"/>
    <w:rsid w:val="00E61987"/>
    <w:rsid w:val="00E65FDB"/>
    <w:rsid w:val="00E71037"/>
    <w:rsid w:val="00E764E1"/>
    <w:rsid w:val="00E76663"/>
    <w:rsid w:val="00E8411A"/>
    <w:rsid w:val="00E9575E"/>
    <w:rsid w:val="00E95E30"/>
    <w:rsid w:val="00EB10BC"/>
    <w:rsid w:val="00EB7F3E"/>
    <w:rsid w:val="00EE6913"/>
    <w:rsid w:val="00F00C92"/>
    <w:rsid w:val="00F0461D"/>
    <w:rsid w:val="00F07564"/>
    <w:rsid w:val="00F203C0"/>
    <w:rsid w:val="00F210C3"/>
    <w:rsid w:val="00F24D1F"/>
    <w:rsid w:val="00F3666F"/>
    <w:rsid w:val="00F3738E"/>
    <w:rsid w:val="00F414E7"/>
    <w:rsid w:val="00F465D1"/>
    <w:rsid w:val="00F472C3"/>
    <w:rsid w:val="00F63C26"/>
    <w:rsid w:val="00F65EED"/>
    <w:rsid w:val="00F71B02"/>
    <w:rsid w:val="00F73A17"/>
    <w:rsid w:val="00F744DB"/>
    <w:rsid w:val="00F74534"/>
    <w:rsid w:val="00F918BB"/>
    <w:rsid w:val="00F92B0E"/>
    <w:rsid w:val="00F9317E"/>
    <w:rsid w:val="00F962D6"/>
    <w:rsid w:val="00FA214B"/>
    <w:rsid w:val="00FA4A7F"/>
    <w:rsid w:val="00FB0089"/>
    <w:rsid w:val="00FB180D"/>
    <w:rsid w:val="00FB2ED6"/>
    <w:rsid w:val="00FC6C3B"/>
    <w:rsid w:val="00FD04FD"/>
    <w:rsid w:val="00FD127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C9DB3F15-BBD8-483B-A9F5-47270E35B9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sz w:val="24"/>
      <w:szCs w:val="24"/>
    </w:rPr>
  </w:style>
  <w:style w:type="paragraph" w:styleId="1">
    <w:name w:val="heading 1"/>
    <w:basedOn w:val="a"/>
    <w:next w:val="a"/>
    <w:qFormat/>
    <w:pPr>
      <w:keepNext/>
      <w:jc w:val="center"/>
      <w:outlineLvl w:val="0"/>
    </w:pPr>
    <w:rPr>
      <w:sz w:val="28"/>
    </w:rPr>
  </w:style>
  <w:style w:type="paragraph" w:styleId="2">
    <w:name w:val="heading 2"/>
    <w:basedOn w:val="a"/>
    <w:next w:val="a"/>
    <w:qFormat/>
    <w:pPr>
      <w:keepNext/>
      <w:jc w:val="center"/>
      <w:outlineLvl w:val="1"/>
    </w:pPr>
    <w:rPr>
      <w:sz w:val="36"/>
    </w:rPr>
  </w:style>
  <w:style w:type="paragraph" w:styleId="3">
    <w:name w:val="heading 3"/>
    <w:basedOn w:val="a"/>
    <w:next w:val="a"/>
    <w:qFormat/>
    <w:pPr>
      <w:keepNext/>
      <w:jc w:val="both"/>
      <w:outlineLvl w:val="2"/>
    </w:pPr>
    <w:rPr>
      <w:sz w:val="28"/>
    </w:rPr>
  </w:style>
  <w:style w:type="paragraph" w:styleId="4">
    <w:name w:val="heading 4"/>
    <w:basedOn w:val="a"/>
    <w:next w:val="a"/>
    <w:qFormat/>
    <w:pPr>
      <w:keepNext/>
      <w:tabs>
        <w:tab w:val="left" w:pos="5760"/>
      </w:tabs>
      <w:jc w:val="both"/>
      <w:outlineLvl w:val="3"/>
    </w:pPr>
    <w:rPr>
      <w:sz w:val="32"/>
    </w:rPr>
  </w:style>
  <w:style w:type="paragraph" w:styleId="5">
    <w:name w:val="heading 5"/>
    <w:basedOn w:val="a"/>
    <w:next w:val="a"/>
    <w:qFormat/>
    <w:pPr>
      <w:keepNext/>
      <w:outlineLvl w:val="4"/>
    </w:pPr>
    <w:rPr>
      <w:b/>
      <w:bCs/>
      <w:sz w:val="28"/>
    </w:rPr>
  </w:style>
  <w:style w:type="paragraph" w:styleId="6">
    <w:name w:val="heading 6"/>
    <w:basedOn w:val="a"/>
    <w:next w:val="a"/>
    <w:qFormat/>
    <w:pPr>
      <w:keepNext/>
      <w:outlineLvl w:val="5"/>
    </w:pPr>
    <w:rPr>
      <w:sz w:val="28"/>
    </w:rPr>
  </w:style>
  <w:style w:type="paragraph" w:styleId="7">
    <w:name w:val="heading 7"/>
    <w:basedOn w:val="a"/>
    <w:next w:val="a"/>
    <w:qFormat/>
    <w:pPr>
      <w:keepNext/>
      <w:outlineLvl w:val="6"/>
    </w:pPr>
    <w:rPr>
      <w:b/>
      <w:bCs/>
      <w:sz w:val="28"/>
    </w:rPr>
  </w:style>
  <w:style w:type="paragraph" w:styleId="8">
    <w:name w:val="heading 8"/>
    <w:basedOn w:val="a"/>
    <w:next w:val="a"/>
    <w:qFormat/>
    <w:pPr>
      <w:keepNext/>
      <w:outlineLvl w:val="7"/>
    </w:pPr>
    <w:rPr>
      <w:sz w:val="28"/>
    </w:rPr>
  </w:style>
  <w:style w:type="paragraph" w:styleId="9">
    <w:name w:val="heading 9"/>
    <w:basedOn w:val="a"/>
    <w:next w:val="a"/>
    <w:qFormat/>
    <w:pPr>
      <w:keepNext/>
      <w:outlineLvl w:val="8"/>
    </w:pPr>
    <w:rPr>
      <w:b/>
      <w:sz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ody Text"/>
    <w:basedOn w:val="a"/>
    <w:pPr>
      <w:jc w:val="both"/>
    </w:pPr>
    <w:rPr>
      <w:sz w:val="28"/>
    </w:rPr>
  </w:style>
  <w:style w:type="paragraph" w:styleId="20">
    <w:name w:val="Body Text 2"/>
    <w:basedOn w:val="a"/>
    <w:pPr>
      <w:jc w:val="both"/>
    </w:pPr>
    <w:rPr>
      <w:sz w:val="32"/>
    </w:rPr>
  </w:style>
  <w:style w:type="paragraph" w:styleId="a4">
    <w:name w:val="Body Text Indent"/>
    <w:basedOn w:val="a"/>
    <w:pPr>
      <w:ind w:left="510"/>
      <w:jc w:val="both"/>
    </w:pPr>
    <w:rPr>
      <w:sz w:val="32"/>
    </w:rPr>
  </w:style>
  <w:style w:type="paragraph" w:styleId="21">
    <w:name w:val="Body Text Indent 2"/>
    <w:basedOn w:val="a"/>
    <w:pPr>
      <w:ind w:left="510"/>
      <w:jc w:val="both"/>
    </w:pPr>
    <w:rPr>
      <w:sz w:val="28"/>
    </w:rPr>
  </w:style>
  <w:style w:type="paragraph" w:styleId="a5">
    <w:name w:val="header"/>
    <w:basedOn w:val="a"/>
    <w:pPr>
      <w:tabs>
        <w:tab w:val="center" w:pos="4153"/>
        <w:tab w:val="right" w:pos="8306"/>
      </w:tabs>
    </w:pPr>
  </w:style>
  <w:style w:type="character" w:styleId="a6">
    <w:name w:val="page number"/>
    <w:basedOn w:val="a0"/>
  </w:style>
  <w:style w:type="paragraph" w:styleId="a7">
    <w:name w:val="footer"/>
    <w:basedOn w:val="a"/>
    <w:pPr>
      <w:tabs>
        <w:tab w:val="center" w:pos="4677"/>
        <w:tab w:val="right" w:pos="9355"/>
      </w:tabs>
    </w:pPr>
  </w:style>
  <w:style w:type="table" w:styleId="a8">
    <w:name w:val="Table Grid"/>
    <w:basedOn w:val="a1"/>
    <w:rsid w:val="009D49B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9">
    <w:name w:val="Balloon Text"/>
    <w:basedOn w:val="a"/>
    <w:link w:val="aa"/>
    <w:rsid w:val="00E03907"/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link w:val="a9"/>
    <w:rsid w:val="00E03907"/>
    <w:rPr>
      <w:rFonts w:ascii="Tahoma" w:hAnsi="Tahoma" w:cs="Tahoma"/>
      <w:sz w:val="16"/>
      <w:szCs w:val="16"/>
    </w:rPr>
  </w:style>
  <w:style w:type="character" w:styleId="ab">
    <w:name w:val="annotation reference"/>
    <w:basedOn w:val="a0"/>
    <w:semiHidden/>
    <w:unhideWhenUsed/>
    <w:rsid w:val="00302268"/>
    <w:rPr>
      <w:sz w:val="16"/>
      <w:szCs w:val="16"/>
    </w:rPr>
  </w:style>
  <w:style w:type="paragraph" w:styleId="ac">
    <w:name w:val="annotation text"/>
    <w:basedOn w:val="a"/>
    <w:link w:val="ad"/>
    <w:semiHidden/>
    <w:unhideWhenUsed/>
    <w:rsid w:val="00302268"/>
    <w:rPr>
      <w:sz w:val="20"/>
      <w:szCs w:val="20"/>
    </w:rPr>
  </w:style>
  <w:style w:type="character" w:customStyle="1" w:styleId="ad">
    <w:name w:val="Текст примечания Знак"/>
    <w:basedOn w:val="a0"/>
    <w:link w:val="ac"/>
    <w:semiHidden/>
    <w:rsid w:val="00302268"/>
  </w:style>
  <w:style w:type="paragraph" w:styleId="ae">
    <w:name w:val="annotation subject"/>
    <w:basedOn w:val="ac"/>
    <w:next w:val="ac"/>
    <w:link w:val="af"/>
    <w:semiHidden/>
    <w:unhideWhenUsed/>
    <w:rsid w:val="00302268"/>
    <w:rPr>
      <w:b/>
      <w:bCs/>
    </w:rPr>
  </w:style>
  <w:style w:type="character" w:customStyle="1" w:styleId="af">
    <w:name w:val="Тема примечания Знак"/>
    <w:basedOn w:val="ad"/>
    <w:link w:val="ae"/>
    <w:semiHidden/>
    <w:rsid w:val="00302268"/>
    <w:rPr>
      <w:b/>
      <w:bCs/>
    </w:rPr>
  </w:style>
  <w:style w:type="paragraph" w:styleId="af0">
    <w:name w:val="Revision"/>
    <w:hidden/>
    <w:uiPriority w:val="99"/>
    <w:semiHidden/>
    <w:rsid w:val="00302268"/>
    <w:rPr>
      <w:sz w:val="24"/>
      <w:szCs w:val="24"/>
    </w:rPr>
  </w:style>
  <w:style w:type="character" w:styleId="af1">
    <w:name w:val="Placeholder Text"/>
    <w:basedOn w:val="a0"/>
    <w:uiPriority w:val="99"/>
    <w:semiHidden/>
    <w:rsid w:val="00302268"/>
    <w:rPr>
      <w:color w:val="808080"/>
    </w:rPr>
  </w:style>
  <w:style w:type="character" w:styleId="af2">
    <w:name w:val="Hyperlink"/>
    <w:rsid w:val="00830468"/>
    <w:rPr>
      <w:color w:val="0000FF"/>
      <w:u w:val="single"/>
    </w:rPr>
  </w:style>
  <w:style w:type="paragraph" w:styleId="af3">
    <w:name w:val="Plain Text"/>
    <w:basedOn w:val="a"/>
    <w:link w:val="af4"/>
    <w:rsid w:val="00830468"/>
    <w:rPr>
      <w:rFonts w:ascii="Courier New" w:hAnsi="Courier New"/>
      <w:sz w:val="20"/>
      <w:szCs w:val="20"/>
    </w:rPr>
  </w:style>
  <w:style w:type="character" w:customStyle="1" w:styleId="af4">
    <w:name w:val="Текст Знак"/>
    <w:basedOn w:val="a0"/>
    <w:link w:val="af3"/>
    <w:rsid w:val="00830468"/>
    <w:rPr>
      <w:rFonts w:ascii="Courier New" w:hAnsi="Courier New"/>
    </w:rPr>
  </w:style>
  <w:style w:type="paragraph" w:customStyle="1" w:styleId="Standard">
    <w:name w:val="Standard"/>
    <w:rsid w:val="00CD1B4E"/>
    <w:pPr>
      <w:suppressAutoHyphens/>
      <w:autoSpaceDN w:val="0"/>
    </w:pPr>
    <w:rPr>
      <w:rFonts w:eastAsia="Lucida Sans Unicode" w:cs="Mangal"/>
      <w:kern w:val="3"/>
      <w:sz w:val="24"/>
      <w:szCs w:val="24"/>
      <w:lang w:eastAsia="zh-CN" w:bidi="hi-IN"/>
    </w:rPr>
  </w:style>
  <w:style w:type="paragraph" w:styleId="af5">
    <w:name w:val="List Paragraph"/>
    <w:basedOn w:val="a"/>
    <w:uiPriority w:val="34"/>
    <w:qFormat/>
    <w:rsid w:val="00093BA1"/>
    <w:pPr>
      <w:ind w:left="720"/>
      <w:contextualSpacing/>
    </w:pPr>
  </w:style>
  <w:style w:type="paragraph" w:customStyle="1" w:styleId="af6">
    <w:name w:val="Знак Знак Знак Знак Знак Знак Знак"/>
    <w:basedOn w:val="a"/>
    <w:rsid w:val="00AC604D"/>
    <w:pPr>
      <w:spacing w:after="160" w:line="240" w:lineRule="exact"/>
    </w:pPr>
    <w:rPr>
      <w:rFonts w:ascii="Arial" w:hAnsi="Arial" w:cs="Arial"/>
      <w:sz w:val="20"/>
      <w:szCs w:val="20"/>
      <w:lang w:val="en-US" w:eastAsia="en-US"/>
    </w:rPr>
  </w:style>
  <w:style w:type="paragraph" w:customStyle="1" w:styleId="10">
    <w:name w:val="Знак Знак1 Знак"/>
    <w:basedOn w:val="a"/>
    <w:rsid w:val="00E167D9"/>
    <w:pPr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paragraph" w:customStyle="1" w:styleId="Iauiue">
    <w:name w:val="Iau?iue"/>
    <w:rsid w:val="0094218E"/>
    <w:pPr>
      <w:spacing w:before="120" w:after="120" w:line="360" w:lineRule="atLeast"/>
      <w:ind w:left="567" w:firstLine="720"/>
      <w:jc w:val="both"/>
    </w:pPr>
    <w:rPr>
      <w:sz w:val="28"/>
    </w:rPr>
  </w:style>
  <w:style w:type="table" w:customStyle="1" w:styleId="11">
    <w:name w:val="Сетка таблицы1"/>
    <w:basedOn w:val="a1"/>
    <w:next w:val="a8"/>
    <w:uiPriority w:val="59"/>
    <w:rsid w:val="00905021"/>
    <w:rPr>
      <w:rFonts w:ascii="Calibri" w:eastAsia="Calibri" w:hAnsi="Calibri"/>
      <w:sz w:val="22"/>
      <w:szCs w:val="22"/>
      <w:lang w:eastAsia="en-US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DecimalAligned">
    <w:name w:val="Decimal Aligned"/>
    <w:basedOn w:val="a"/>
    <w:uiPriority w:val="40"/>
    <w:qFormat/>
    <w:rsid w:val="005233DA"/>
    <w:pPr>
      <w:tabs>
        <w:tab w:val="decimal" w:pos="360"/>
      </w:tabs>
      <w:spacing w:after="200" w:line="276" w:lineRule="auto"/>
    </w:pPr>
    <w:rPr>
      <w:rFonts w:asciiTheme="minorHAnsi" w:eastAsiaTheme="minorEastAsia" w:hAnsiTheme="minorHAnsi"/>
      <w:sz w:val="22"/>
      <w:szCs w:val="22"/>
    </w:rPr>
  </w:style>
  <w:style w:type="paragraph" w:styleId="af7">
    <w:name w:val="footnote text"/>
    <w:basedOn w:val="a"/>
    <w:link w:val="af8"/>
    <w:uiPriority w:val="99"/>
    <w:unhideWhenUsed/>
    <w:rsid w:val="005233DA"/>
    <w:rPr>
      <w:rFonts w:asciiTheme="minorHAnsi" w:eastAsiaTheme="minorEastAsia" w:hAnsiTheme="minorHAnsi"/>
      <w:sz w:val="20"/>
      <w:szCs w:val="20"/>
    </w:rPr>
  </w:style>
  <w:style w:type="character" w:customStyle="1" w:styleId="af8">
    <w:name w:val="Текст сноски Знак"/>
    <w:basedOn w:val="a0"/>
    <w:link w:val="af7"/>
    <w:uiPriority w:val="99"/>
    <w:rsid w:val="005233DA"/>
    <w:rPr>
      <w:rFonts w:asciiTheme="minorHAnsi" w:eastAsiaTheme="minorEastAsia" w:hAnsiTheme="minorHAnsi"/>
    </w:rPr>
  </w:style>
  <w:style w:type="character" w:styleId="af9">
    <w:name w:val="Subtle Emphasis"/>
    <w:basedOn w:val="a0"/>
    <w:uiPriority w:val="19"/>
    <w:qFormat/>
    <w:rsid w:val="005233DA"/>
    <w:rPr>
      <w:i/>
      <w:iCs/>
    </w:rPr>
  </w:style>
  <w:style w:type="table" w:styleId="2-5">
    <w:name w:val="Medium Shading 2 Accent 5"/>
    <w:basedOn w:val="a1"/>
    <w:uiPriority w:val="64"/>
    <w:rsid w:val="005233DA"/>
    <w:rPr>
      <w:rFonts w:asciiTheme="minorHAnsi" w:eastAsiaTheme="minorEastAsia" w:hAnsiTheme="minorHAnsi" w:cstheme="minorBidi"/>
      <w:sz w:val="22"/>
      <w:szCs w:val="22"/>
    </w:rPr>
    <w:tblPr>
      <w:tblStyleRowBandSize w:val="1"/>
      <w:tblStyleColBandSize w:val="1"/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472C4" w:themeFill="accent5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472C4" w:themeFill="accent5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paragraph" w:customStyle="1" w:styleId="msonormalmrcssattr">
    <w:name w:val="msonormal_mr_css_attr"/>
    <w:basedOn w:val="a"/>
    <w:rsid w:val="00AA6725"/>
    <w:pPr>
      <w:spacing w:before="100" w:beforeAutospacing="1" w:after="100" w:afterAutospacing="1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46437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238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0826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353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76298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062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7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7658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835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5998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67859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7069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7086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jpeg"/><Relationship Id="rId39" Type="http://schemas.openxmlformats.org/officeDocument/2006/relationships/image" Target="media/image32.jpeg"/><Relationship Id="rId3" Type="http://schemas.openxmlformats.org/officeDocument/2006/relationships/styles" Target="styles.xml"/><Relationship Id="rId21" Type="http://schemas.openxmlformats.org/officeDocument/2006/relationships/image" Target="media/image14.jpeg"/><Relationship Id="rId34" Type="http://schemas.openxmlformats.org/officeDocument/2006/relationships/image" Target="media/image27.jpeg"/><Relationship Id="rId42" Type="http://schemas.openxmlformats.org/officeDocument/2006/relationships/image" Target="media/image35.jpeg"/><Relationship Id="rId47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jpeg"/><Relationship Id="rId33" Type="http://schemas.openxmlformats.org/officeDocument/2006/relationships/image" Target="media/image26.jpeg"/><Relationship Id="rId38" Type="http://schemas.openxmlformats.org/officeDocument/2006/relationships/image" Target="media/image31.jpeg"/><Relationship Id="rId46" Type="http://schemas.openxmlformats.org/officeDocument/2006/relationships/glossaryDocument" Target="glossary/document.xml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41" Type="http://schemas.openxmlformats.org/officeDocument/2006/relationships/image" Target="media/image34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image" Target="media/image30.jpeg"/><Relationship Id="rId40" Type="http://schemas.openxmlformats.org/officeDocument/2006/relationships/image" Target="media/image33.png"/><Relationship Id="rId45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jpeg"/><Relationship Id="rId28" Type="http://schemas.openxmlformats.org/officeDocument/2006/relationships/image" Target="media/image21.jpe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4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jpeg"/><Relationship Id="rId30" Type="http://schemas.openxmlformats.org/officeDocument/2006/relationships/image" Target="media/image23.jpeg"/><Relationship Id="rId35" Type="http://schemas.openxmlformats.org/officeDocument/2006/relationships/image" Target="media/image28.jpeg"/><Relationship Id="rId43" Type="http://schemas.openxmlformats.org/officeDocument/2006/relationships/header" Target="header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&#1048;&#1085;&#1089;&#1087;&#1077;&#1082;&#1094;&#1080;&#1103;%202020\&#1055;&#1080;&#1089;&#1100;&#1084;&#1072;\&#1064;&#1072;&#1073;&#1083;&#1086;&#1085;&#1099;%20(&#1072;&#1085;&#1090;&#1080;&#1082;&#1086;&#1088;&#1088;&#1091;&#1087;&#1094;&#1080;&#1086;&#1085;&#1085;&#1072;&#1103;%20&#1080;%20&#1087;&#1086;&#1103;&#1089;&#1085;&#1080;&#1090;&#1077;&#1083;&#1100;&#1085;&#1072;&#1103;)\&#1087;&#1088;&#1080;&#1082;&#1072;&#1079;.dotm" TargetMode="External"/></Relationships>
</file>

<file path=word/glossary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4" Type="http://schemas.openxmlformats.org/officeDocument/2006/relationships/fontTable" Target="fontTable.xml"/></Relationships>
</file>

<file path=word/glossary/document.xml><?xml version="1.0" encoding="utf-8"?>
<w:glossary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docParts>
    <w:docPart>
      <w:docPartPr>
        <w:name w:val="14A67C1C1EE447618D352821D7017E5E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855434B4-C73F-4606-A994-11B35620918F}"/>
      </w:docPartPr>
      <w:docPartBody>
        <w:p w:rsidR="00542836" w:rsidRDefault="002F10F9">
          <w:pPr>
            <w:pStyle w:val="14A67C1C1EE447618D352821D7017E5E"/>
          </w:pPr>
          <w:r w:rsidRPr="00CB427F">
            <w:rPr>
              <w:rStyle w:val="a3"/>
            </w:rPr>
            <w:t>Место для ввода текста.</w:t>
          </w:r>
        </w:p>
      </w:docPartBody>
    </w:docPart>
    <w:docPart>
      <w:docPartPr>
        <w:name w:val="B58CC2E722CC4AE1B59437F18DC4D85F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E8FDA1FE-AEF7-41D7-B026-44FF899A0918}"/>
      </w:docPartPr>
      <w:docPartBody>
        <w:p w:rsidR="00542836" w:rsidRDefault="002F10F9">
          <w:pPr>
            <w:pStyle w:val="B58CC2E722CC4AE1B59437F18DC4D85F"/>
          </w:pPr>
          <w:r w:rsidRPr="00CB427F">
            <w:rPr>
              <w:rStyle w:val="a3"/>
            </w:rPr>
            <w:t>Место для ввода текста.</w:t>
          </w:r>
        </w:p>
      </w:docPartBody>
    </w:docPart>
    <w:docPart>
      <w:docPartPr>
        <w:name w:val="A31785040C8641248BE4492FF6BC9051"/>
        <w:category>
          <w:name w:val="Общие"/>
          <w:gallery w:val="placeholder"/>
        </w:category>
        <w:types>
          <w:type w:val="bbPlcHdr"/>
        </w:types>
        <w:behaviors>
          <w:behavior w:val="content"/>
        </w:behaviors>
        <w:guid w:val="{162C5CC6-3494-4B73-87F1-6C3D55F736D1}"/>
      </w:docPartPr>
      <w:docPartBody>
        <w:p w:rsidR="00542836" w:rsidRDefault="002F10F9">
          <w:pPr>
            <w:pStyle w:val="A31785040C8641248BE4492FF6BC9051"/>
          </w:pPr>
          <w:r w:rsidRPr="00CB427F">
            <w:rPr>
              <w:rStyle w:val="a3"/>
            </w:rPr>
            <w:t>Место для ввода текста.</w:t>
          </w:r>
        </w:p>
      </w:docPartBody>
    </w:docPart>
  </w:docParts>
</w:glossaryDocument>
</file>

<file path=word/glossary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Lucida Sans Unicode">
    <w:panose1 w:val="020B0602030504020204"/>
    <w:charset w:val="CC"/>
    <w:family w:val="swiss"/>
    <w:pitch w:val="variable"/>
    <w:sig w:usb0="80000AFF" w:usb1="0000396B" w:usb2="00000000" w:usb3="00000000" w:csb0="000000BF" w:csb1="00000000"/>
  </w:font>
  <w:font w:name="Mangal">
    <w:panose1 w:val="02040503050203030202"/>
    <w:charset w:val="01"/>
    <w:family w:val="roman"/>
    <w:notTrueType/>
    <w:pitch w:val="variable"/>
    <w:sig w:usb0="00002000" w:usb1="00000000" w:usb2="00000000" w:usb3="00000000" w:csb0="0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T Astra Serif">
    <w:panose1 w:val="020A0603040505020204"/>
    <w:charset w:val="CC"/>
    <w:family w:val="roman"/>
    <w:pitch w:val="variable"/>
    <w:sig w:usb0="A00002EF" w:usb1="5000204B" w:usb2="00000020" w:usb3="00000000" w:csb0="00000097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glossary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view w:val="normal"/>
  <w:defaultTabStop w:val="708"/>
  <w:characterSpacingControl w:val="doNotCompress"/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F10F9"/>
    <w:rsid w:val="00051CB3"/>
    <w:rsid w:val="001F0FD2"/>
    <w:rsid w:val="00200BD0"/>
    <w:rsid w:val="002F10F9"/>
    <w:rsid w:val="003352B9"/>
    <w:rsid w:val="003F715E"/>
    <w:rsid w:val="004A5948"/>
    <w:rsid w:val="00506D3E"/>
    <w:rsid w:val="00512957"/>
    <w:rsid w:val="00542836"/>
    <w:rsid w:val="005E36D8"/>
    <w:rsid w:val="00763FAB"/>
    <w:rsid w:val="0088277A"/>
    <w:rsid w:val="008C5BB6"/>
    <w:rsid w:val="00926E25"/>
    <w:rsid w:val="009512EB"/>
    <w:rsid w:val="00B006B1"/>
    <w:rsid w:val="00C71795"/>
    <w:rsid w:val="00D9004A"/>
    <w:rsid w:val="00E07444"/>
    <w:rsid w:val="00F97E7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glossary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Placeholder Text"/>
    <w:basedOn w:val="a0"/>
    <w:uiPriority w:val="99"/>
    <w:semiHidden/>
  </w:style>
  <w:style w:type="paragraph" w:customStyle="1" w:styleId="14A67C1C1EE447618D352821D7017E5E">
    <w:name w:val="14A67C1C1EE447618D352821D7017E5E"/>
  </w:style>
  <w:style w:type="paragraph" w:customStyle="1" w:styleId="B58CC2E722CC4AE1B59437F18DC4D85F">
    <w:name w:val="B58CC2E722CC4AE1B59437F18DC4D85F"/>
  </w:style>
  <w:style w:type="paragraph" w:customStyle="1" w:styleId="A31785040C8641248BE4492FF6BC9051">
    <w:name w:val="A31785040C8641248BE4492FF6BC9051"/>
  </w:style>
</w:styles>
</file>

<file path=word/glossary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F0537E8-CFF6-436F-9D3D-E8354D60C8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приказ</Template>
  <TotalTime>1</TotalTime>
  <Pages>19</Pages>
  <Words>2670</Words>
  <Characters>15221</Characters>
  <Application>Microsoft Office Word</Application>
  <DocSecurity>0</DocSecurity>
  <Lines>126</Lines>
  <Paragraphs>35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ГПУ</Company>
  <LinksUpToDate>false</LinksUpToDate>
  <CharactersWithSpaces>17856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>2</dc:subject>
  <dc:creator>Бойченко</dc:creator>
  <cp:lastModifiedBy>Дульнева Анастасия Алексеевна</cp:lastModifiedBy>
  <cp:revision>3</cp:revision>
  <cp:lastPrinted>2021-01-26T09:04:00Z</cp:lastPrinted>
  <dcterms:created xsi:type="dcterms:W3CDTF">2021-04-20T12:33:00Z</dcterms:created>
  <dcterms:modified xsi:type="dcterms:W3CDTF">2021-04-20T12:33:00Z</dcterms:modified>
</cp:coreProperties>
</file>