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39" w:type="dxa"/>
        <w:tblLook w:val="01E0" w:firstRow="1" w:lastRow="1" w:firstColumn="1" w:lastColumn="1" w:noHBand="0" w:noVBand="0"/>
      </w:tblPr>
      <w:tblGrid>
        <w:gridCol w:w="3213"/>
        <w:gridCol w:w="3213"/>
        <w:gridCol w:w="3213"/>
      </w:tblGrid>
      <w:tr w:rsidR="00276E92" w:rsidRPr="008A4FBE" w:rsidTr="00276E92">
        <w:trPr>
          <w:trHeight w:val="141"/>
        </w:trPr>
        <w:tc>
          <w:tcPr>
            <w:tcW w:w="9639" w:type="dxa"/>
            <w:gridSpan w:val="3"/>
            <w:shd w:val="clear" w:color="auto" w:fill="auto"/>
            <w:vAlign w:val="center"/>
          </w:tcPr>
          <w:p w:rsidR="00276E92" w:rsidRPr="008A4FBE" w:rsidRDefault="00861391" w:rsidP="00276CF3">
            <w:pPr>
              <w:ind w:left="-84" w:right="-96"/>
              <w:jc w:val="center"/>
              <w:rPr>
                <w:rFonts w:ascii="PT Astra Serif" w:hAnsi="PT Astra Serif"/>
                <w:b/>
                <w:sz w:val="28"/>
                <w:szCs w:val="28"/>
              </w:rPr>
            </w:pPr>
            <w:bookmarkStart w:id="0" w:name="_GoBack"/>
            <w:bookmarkEnd w:id="0"/>
            <w:r w:rsidRPr="008A4FBE">
              <w:rPr>
                <w:rFonts w:ascii="PT Astra Serif" w:hAnsi="PT Astra Serif"/>
                <w:b/>
                <w:sz w:val="28"/>
                <w:szCs w:val="20"/>
              </w:rPr>
              <w:t>ИНСПЕКЦИЯ ТУЛЬСКОЙ ОБЛАСТИ ПО ГОСУДАРСТВЕННОЙ</w:t>
            </w:r>
            <w:r w:rsidRPr="008A4FBE">
              <w:rPr>
                <w:rFonts w:ascii="PT Astra Serif" w:hAnsi="PT Astra Serif"/>
                <w:b/>
                <w:sz w:val="28"/>
                <w:szCs w:val="20"/>
              </w:rPr>
              <w:br/>
              <w:t>ОХРАНЕ ОБЪЕКТОВ КУЛЬТУРНОГО НАСЛЕДИЯ</w:t>
            </w:r>
          </w:p>
        </w:tc>
      </w:tr>
      <w:tr w:rsidR="00276E92" w:rsidRPr="008A4FBE" w:rsidTr="00276E92">
        <w:trPr>
          <w:trHeight w:val="141"/>
        </w:trPr>
        <w:tc>
          <w:tcPr>
            <w:tcW w:w="9639" w:type="dxa"/>
            <w:gridSpan w:val="3"/>
            <w:shd w:val="clear" w:color="auto" w:fill="auto"/>
            <w:vAlign w:val="center"/>
          </w:tcPr>
          <w:p w:rsidR="00276E92" w:rsidRPr="008A4FBE" w:rsidRDefault="00276E92" w:rsidP="00302268">
            <w:pPr>
              <w:jc w:val="center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276E92" w:rsidRPr="008A4FBE" w:rsidTr="00276E92">
        <w:trPr>
          <w:trHeight w:val="141"/>
        </w:trPr>
        <w:tc>
          <w:tcPr>
            <w:tcW w:w="9639" w:type="dxa"/>
            <w:gridSpan w:val="3"/>
            <w:shd w:val="clear" w:color="auto" w:fill="auto"/>
            <w:vAlign w:val="center"/>
          </w:tcPr>
          <w:p w:rsidR="00276E92" w:rsidRPr="008A4FBE" w:rsidRDefault="00276E92" w:rsidP="00302268">
            <w:pPr>
              <w:jc w:val="center"/>
              <w:rPr>
                <w:rFonts w:ascii="PT Astra Serif" w:hAnsi="PT Astra Serif"/>
                <w:b/>
                <w:spacing w:val="70"/>
                <w:sz w:val="28"/>
                <w:szCs w:val="28"/>
              </w:rPr>
            </w:pPr>
            <w:r w:rsidRPr="008A4FBE">
              <w:rPr>
                <w:rFonts w:ascii="PT Astra Serif" w:hAnsi="PT Astra Serif"/>
                <w:b/>
                <w:spacing w:val="70"/>
                <w:sz w:val="28"/>
                <w:szCs w:val="28"/>
              </w:rPr>
              <w:t>ПРИКАЗ</w:t>
            </w:r>
          </w:p>
        </w:tc>
      </w:tr>
      <w:tr w:rsidR="00276E92" w:rsidRPr="008A4FBE" w:rsidTr="00276E92">
        <w:trPr>
          <w:trHeight w:val="141"/>
        </w:trPr>
        <w:tc>
          <w:tcPr>
            <w:tcW w:w="9639" w:type="dxa"/>
            <w:gridSpan w:val="3"/>
            <w:shd w:val="clear" w:color="auto" w:fill="auto"/>
            <w:vAlign w:val="center"/>
          </w:tcPr>
          <w:p w:rsidR="00276E92" w:rsidRPr="008A4FBE" w:rsidRDefault="00276E92" w:rsidP="00302268">
            <w:pPr>
              <w:jc w:val="center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276E92" w:rsidRPr="008A4FBE" w:rsidTr="00276E92">
        <w:trPr>
          <w:trHeight w:val="141"/>
        </w:trPr>
        <w:tc>
          <w:tcPr>
            <w:tcW w:w="9639" w:type="dxa"/>
            <w:gridSpan w:val="3"/>
            <w:shd w:val="clear" w:color="auto" w:fill="auto"/>
            <w:vAlign w:val="center"/>
          </w:tcPr>
          <w:p w:rsidR="00276E92" w:rsidRPr="008A4FBE" w:rsidRDefault="00276E92" w:rsidP="00302268">
            <w:pPr>
              <w:jc w:val="center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DE5E4F" w:rsidRPr="008A4FBE" w:rsidTr="00DE5E4F">
        <w:trPr>
          <w:trHeight w:val="141"/>
        </w:trPr>
        <w:tc>
          <w:tcPr>
            <w:tcW w:w="3213" w:type="dxa"/>
            <w:shd w:val="clear" w:color="auto" w:fill="auto"/>
            <w:vAlign w:val="center"/>
          </w:tcPr>
          <w:p w:rsidR="00DE5E4F" w:rsidRPr="008A4FBE" w:rsidRDefault="00751BD3" w:rsidP="00552190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  <w:sdt>
              <w:sdtPr>
                <w:rPr>
                  <w:rFonts w:ascii="PT Astra Serif" w:hAnsi="PT Astra Serif"/>
                  <w:b/>
                  <w:sz w:val="28"/>
                  <w:szCs w:val="28"/>
                </w:rPr>
                <w:alias w:val="РЕГ_ДАТА"/>
                <w:tag w:val="РЕГ_ДАТА"/>
                <w:id w:val="-530649518"/>
                <w:lock w:val="sdtLocked"/>
                <w:placeholder>
                  <w:docPart w:val="14A67C1C1EE447618D352821D7017E5E"/>
                </w:placeholder>
              </w:sdtPr>
              <w:sdtEndPr/>
              <w:sdtContent>
                <w:sdt>
                  <w:sdtPr>
                    <w:rPr>
                      <w:rFonts w:ascii="PT Astra Serif" w:hAnsi="PT Astra Serif"/>
                      <w:b/>
                      <w:sz w:val="28"/>
                      <w:szCs w:val="28"/>
                    </w:rPr>
                    <w:alias w:val="РЕГ_ДАТА"/>
                    <w:tag w:val="РЕГ_ДАТА"/>
                    <w:id w:val="1214690694"/>
                    <w:placeholder>
                      <w:docPart w:val="2FC08ABFFF514434865F40EBB15F66B9"/>
                    </w:placeholder>
                  </w:sdtPr>
                  <w:sdtEndPr/>
                  <w:sdtContent>
                    <w:r w:rsidR="00C0720D" w:rsidRPr="008A4FBE">
                      <w:rPr>
                        <w:rFonts w:ascii="PT Astra Serif" w:hAnsi="PT Astra Serif"/>
                        <w:b/>
                        <w:sz w:val="28"/>
                        <w:szCs w:val="28"/>
                      </w:rPr>
                      <w:t>__.__.20__</w:t>
                    </w:r>
                  </w:sdtContent>
                </w:sdt>
              </w:sdtContent>
            </w:sdt>
          </w:p>
        </w:tc>
        <w:tc>
          <w:tcPr>
            <w:tcW w:w="3213" w:type="dxa"/>
            <w:shd w:val="clear" w:color="auto" w:fill="auto"/>
            <w:vAlign w:val="center"/>
          </w:tcPr>
          <w:p w:rsidR="00DE5E4F" w:rsidRPr="008A4FBE" w:rsidRDefault="00DE5E4F" w:rsidP="00DE5E4F">
            <w:pPr>
              <w:spacing w:line="220" w:lineRule="exact"/>
              <w:jc w:val="center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:rsidR="00DE5E4F" w:rsidRPr="008A4FBE" w:rsidRDefault="00DE5E4F" w:rsidP="00DE5E4F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  <w:r w:rsidRPr="008A4FBE">
              <w:rPr>
                <w:rFonts w:ascii="PT Astra Serif" w:hAnsi="PT Astra Serif"/>
                <w:b/>
                <w:sz w:val="28"/>
                <w:szCs w:val="28"/>
              </w:rPr>
              <w:t xml:space="preserve">№ </w:t>
            </w:r>
            <w:sdt>
              <w:sdtPr>
                <w:rPr>
                  <w:rFonts w:ascii="PT Astra Serif" w:hAnsi="PT Astra Serif"/>
                  <w:b/>
                  <w:sz w:val="28"/>
                  <w:szCs w:val="28"/>
                </w:rPr>
                <w:alias w:val="РЕГ_НОМЕР"/>
                <w:tag w:val="РЕГ_НОМЕР"/>
                <w:id w:val="198909780"/>
                <w:lock w:val="sdtLocked"/>
                <w:placeholder>
                  <w:docPart w:val="B58CC2E722CC4AE1B59437F18DC4D85F"/>
                </w:placeholder>
              </w:sdtPr>
              <w:sdtEndPr/>
              <w:sdtContent>
                <w:r w:rsidRPr="008A4FBE">
                  <w:rPr>
                    <w:rFonts w:ascii="PT Astra Serif" w:hAnsi="PT Astra Serif"/>
                    <w:b/>
                    <w:sz w:val="28"/>
                    <w:szCs w:val="28"/>
                    <w:u w:val="single"/>
                  </w:rPr>
                  <w:t xml:space="preserve"> </w:t>
                </w:r>
              </w:sdtContent>
            </w:sdt>
          </w:p>
        </w:tc>
      </w:tr>
    </w:tbl>
    <w:p w:rsidR="00083F50" w:rsidRPr="008A4FBE" w:rsidRDefault="00083F50" w:rsidP="002B1B9C">
      <w:pPr>
        <w:pStyle w:val="8"/>
        <w:spacing w:line="240" w:lineRule="exact"/>
        <w:jc w:val="both"/>
        <w:rPr>
          <w:rFonts w:ascii="PT Astra Serif" w:hAnsi="PT Astra Serif"/>
          <w:szCs w:val="28"/>
        </w:rPr>
      </w:pPr>
    </w:p>
    <w:p w:rsidR="00747C7D" w:rsidRPr="008A4FBE" w:rsidRDefault="00F203C0" w:rsidP="00552190">
      <w:pPr>
        <w:pStyle w:val="a3"/>
        <w:tabs>
          <w:tab w:val="left" w:pos="567"/>
        </w:tabs>
        <w:ind w:left="425" w:right="-142" w:firstLine="0"/>
        <w:jc w:val="center"/>
        <w:rPr>
          <w:rFonts w:ascii="PT Astra Serif" w:hAnsi="PT Astra Serif"/>
          <w:b/>
          <w:bCs/>
          <w:kern w:val="32"/>
          <w:szCs w:val="28"/>
        </w:rPr>
      </w:pPr>
      <w:r w:rsidRPr="008A4FBE">
        <w:rPr>
          <w:rFonts w:ascii="PT Astra Serif" w:hAnsi="PT Astra Serif"/>
          <w:b/>
          <w:bCs/>
          <w:kern w:val="32"/>
          <w:szCs w:val="28"/>
        </w:rPr>
        <w:t xml:space="preserve">Об утверждении предмета охраны объекта культурного наследия регионального значения </w:t>
      </w:r>
      <w:r w:rsidR="007F376D" w:rsidRPr="008A4FBE">
        <w:rPr>
          <w:rFonts w:ascii="PT Astra Serif" w:hAnsi="PT Astra Serif"/>
          <w:b/>
        </w:rPr>
        <w:t>«</w:t>
      </w:r>
      <w:r w:rsidR="007F376D" w:rsidRPr="008A4FBE">
        <w:rPr>
          <w:rFonts w:ascii="PT Astra Serif" w:hAnsi="PT Astra Serif"/>
          <w:b/>
          <w:bCs/>
          <w:kern w:val="32"/>
          <w:szCs w:val="28"/>
        </w:rPr>
        <w:t>Здесь в декабре 1941 г. проходил передний край обороны г. Тулы от немецко-фашистских захватчиков - здание школы 36», 1941 г., Тульская область, г. Тула, ул. Руднева, 62</w:t>
      </w:r>
    </w:p>
    <w:p w:rsidR="0052355E" w:rsidRPr="008A4FBE" w:rsidRDefault="0052355E" w:rsidP="002967CF">
      <w:pPr>
        <w:tabs>
          <w:tab w:val="left" w:pos="709"/>
          <w:tab w:val="left" w:pos="1605"/>
        </w:tabs>
        <w:jc w:val="center"/>
        <w:rPr>
          <w:rFonts w:ascii="PT Astra Serif" w:hAnsi="PT Astra Serif"/>
          <w:b/>
          <w:bCs/>
          <w:kern w:val="32"/>
          <w:sz w:val="28"/>
          <w:szCs w:val="28"/>
        </w:rPr>
      </w:pPr>
    </w:p>
    <w:p w:rsidR="00C0720D" w:rsidRPr="008A4FBE" w:rsidRDefault="00C0720D" w:rsidP="002967CF">
      <w:pPr>
        <w:tabs>
          <w:tab w:val="left" w:pos="709"/>
          <w:tab w:val="left" w:pos="1605"/>
        </w:tabs>
        <w:jc w:val="center"/>
        <w:rPr>
          <w:rFonts w:ascii="PT Astra Serif" w:hAnsi="PT Astra Serif"/>
          <w:b/>
          <w:bCs/>
          <w:kern w:val="32"/>
          <w:sz w:val="28"/>
          <w:szCs w:val="28"/>
        </w:rPr>
      </w:pPr>
    </w:p>
    <w:p w:rsidR="00F203C0" w:rsidRPr="008A4FBE" w:rsidRDefault="00F203C0" w:rsidP="00F203C0">
      <w:pPr>
        <w:keepNext/>
        <w:jc w:val="both"/>
        <w:outlineLvl w:val="0"/>
        <w:rPr>
          <w:rFonts w:ascii="PT Astra Serif" w:hAnsi="PT Astra Serif"/>
          <w:spacing w:val="56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t xml:space="preserve">В соответствии с подпунктом 10 пункта 2 статьи 33 и статьей 64 Федерального закона от 25 июня 2002 года № 73-ФЗ «Об объектах культурного наследия (памятниках истории и культуры) народов Российской Федерации», приказом Министерства культуры Российской Федерации от 13 января 2016 года № 28 «Об утверждении Порядка определения предмета охраны объекта культурного наследия, включенного в единый государственный реестр объектов культурного наследия (памятников истории и культуры) народов Российской Федерации в соответствии со статьей 64 Федерального закона от 25 июня 2002 года № 73-ФЗ «Об объектах культурного наследия (памятниках истории и культуры) народов Российской Федерации», Научно-проектной документацией </w:t>
      </w:r>
      <w:r w:rsidR="00FB0089" w:rsidRPr="008A4FBE">
        <w:rPr>
          <w:rFonts w:ascii="PT Astra Serif" w:hAnsi="PT Astra Serif"/>
          <w:sz w:val="28"/>
          <w:szCs w:val="28"/>
        </w:rPr>
        <w:t xml:space="preserve">(проект предмета охраны), </w:t>
      </w:r>
      <w:r w:rsidRPr="008A4FBE">
        <w:rPr>
          <w:rFonts w:ascii="PT Astra Serif" w:hAnsi="PT Astra Serif"/>
          <w:sz w:val="28"/>
          <w:szCs w:val="28"/>
        </w:rPr>
        <w:t xml:space="preserve">разработанной Государственным учреждением культуры Тульской области «Центр по охране и использованию памятников истории и культуры», на основании Положения об инспекции Тульской области по государственной охране объектов культурного наследия, утвержденного постановлением правительства Тульской области от 20 мая 2015 года № 234, </w:t>
      </w:r>
      <w:r w:rsidRPr="008A4FBE">
        <w:rPr>
          <w:rFonts w:ascii="PT Astra Serif" w:hAnsi="PT Astra Serif"/>
          <w:spacing w:val="56"/>
          <w:sz w:val="28"/>
          <w:szCs w:val="28"/>
        </w:rPr>
        <w:t>приказываю:</w:t>
      </w:r>
    </w:p>
    <w:p w:rsidR="00F203C0" w:rsidRPr="008A4FBE" w:rsidRDefault="00F203C0" w:rsidP="00EE19F3">
      <w:pPr>
        <w:tabs>
          <w:tab w:val="left" w:pos="709"/>
          <w:tab w:val="left" w:pos="1605"/>
        </w:tabs>
        <w:jc w:val="both"/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t xml:space="preserve">1. Утвердить предмет охраны объекта культурного наследия </w:t>
      </w:r>
      <w:r w:rsidR="00FB0089" w:rsidRPr="008A4FBE">
        <w:rPr>
          <w:rFonts w:ascii="PT Astra Serif" w:hAnsi="PT Astra Serif"/>
          <w:sz w:val="28"/>
          <w:szCs w:val="28"/>
        </w:rPr>
        <w:t>регионального значения</w:t>
      </w:r>
      <w:r w:rsidR="00F032EF" w:rsidRPr="008A4FBE">
        <w:rPr>
          <w:rFonts w:ascii="PT Astra Serif" w:hAnsi="PT Astra Serif"/>
          <w:sz w:val="28"/>
          <w:szCs w:val="28"/>
        </w:rPr>
        <w:t xml:space="preserve"> </w:t>
      </w:r>
      <w:r w:rsidR="007F376D" w:rsidRPr="008A4FBE">
        <w:rPr>
          <w:rFonts w:ascii="PT Astra Serif" w:hAnsi="PT Astra Serif"/>
          <w:sz w:val="28"/>
          <w:szCs w:val="28"/>
        </w:rPr>
        <w:t>«Здесь в декабре 1941 г. проходил передний край обороны г. Тулы от немецко-фашистских захватчиков – здание школы 36», 1941 г., Тульская область, г. Тула, ул. Руднева, 62</w:t>
      </w:r>
      <w:r w:rsidR="00FD2659" w:rsidRPr="008A4FBE">
        <w:rPr>
          <w:rFonts w:ascii="PT Astra Serif" w:hAnsi="PT Astra Serif"/>
          <w:sz w:val="28"/>
          <w:szCs w:val="28"/>
        </w:rPr>
        <w:t xml:space="preserve"> </w:t>
      </w:r>
      <w:r w:rsidRPr="008A4FBE">
        <w:rPr>
          <w:rFonts w:ascii="PT Astra Serif" w:hAnsi="PT Astra Serif"/>
          <w:sz w:val="28"/>
          <w:szCs w:val="28"/>
        </w:rPr>
        <w:lastRenderedPageBreak/>
        <w:t xml:space="preserve">(приложение № 1) и его схематическое изображение (приложение № 2). </w:t>
      </w:r>
    </w:p>
    <w:p w:rsidR="0052355E" w:rsidRPr="008A4FBE" w:rsidRDefault="00F203C0" w:rsidP="00F203C0">
      <w:pPr>
        <w:keepNext/>
        <w:spacing w:line="360" w:lineRule="exact"/>
        <w:ind w:firstLine="708"/>
        <w:jc w:val="both"/>
        <w:outlineLvl w:val="0"/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t>2. Приказ вступает в силу со дня официального опубликования.</w:t>
      </w:r>
    </w:p>
    <w:p w:rsidR="0052355E" w:rsidRPr="008A4FBE" w:rsidRDefault="0052355E" w:rsidP="002B1B9C">
      <w:pPr>
        <w:jc w:val="both"/>
        <w:rPr>
          <w:rFonts w:ascii="PT Astra Serif" w:hAnsi="PT Astra Serif"/>
        </w:rPr>
      </w:pPr>
    </w:p>
    <w:p w:rsidR="00610916" w:rsidRPr="008A4FBE" w:rsidRDefault="00610916" w:rsidP="002B1B9C">
      <w:pPr>
        <w:jc w:val="both"/>
        <w:rPr>
          <w:rFonts w:ascii="PT Astra Serif" w:hAnsi="PT Astra Serif"/>
        </w:rPr>
      </w:pPr>
    </w:p>
    <w:tbl>
      <w:tblPr>
        <w:tblStyle w:val="a8"/>
        <w:tblW w:w="4885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4"/>
        <w:gridCol w:w="2551"/>
        <w:gridCol w:w="3001"/>
      </w:tblGrid>
      <w:tr w:rsidR="00822E69" w:rsidRPr="008A4FBE" w:rsidTr="00B36A17">
        <w:trPr>
          <w:trHeight w:val="719"/>
        </w:trPr>
        <w:tc>
          <w:tcPr>
            <w:tcW w:w="2116" w:type="pct"/>
          </w:tcPr>
          <w:p w:rsidR="00822E69" w:rsidRPr="008A4FBE" w:rsidRDefault="00FC6C3B" w:rsidP="00552190">
            <w:pPr>
              <w:ind w:firstLine="0"/>
              <w:jc w:val="center"/>
              <w:rPr>
                <w:rFonts w:ascii="PT Astra Serif" w:hAnsi="PT Astra Serif"/>
              </w:rPr>
            </w:pPr>
            <w:r w:rsidRPr="008A4FBE">
              <w:rPr>
                <w:rFonts w:ascii="PT Astra Serif" w:hAnsi="PT Astra Serif"/>
                <w:b/>
                <w:sz w:val="28"/>
                <w:szCs w:val="28"/>
              </w:rPr>
              <w:t>Начальник инспекции Тульской области по государственной охране объектов культурного наследия</w:t>
            </w:r>
          </w:p>
        </w:tc>
        <w:sdt>
          <w:sdtPr>
            <w:rPr>
              <w:rFonts w:ascii="PT Astra Serif" w:hAnsi="PT Astra Serif"/>
              <w:b/>
              <w:sz w:val="28"/>
              <w:szCs w:val="28"/>
            </w:rPr>
            <w:alias w:val="ШТАМП"/>
            <w:tag w:val="ШТАМП"/>
            <w:id w:val="-426809432"/>
            <w:lock w:val="sdtLocked"/>
            <w:placeholder>
              <w:docPart w:val="A31785040C8641248BE4492FF6BC9051"/>
            </w:placeholder>
          </w:sdtPr>
          <w:sdtEndPr/>
          <w:sdtContent>
            <w:tc>
              <w:tcPr>
                <w:tcW w:w="1325" w:type="pct"/>
                <w:vAlign w:val="center"/>
              </w:tcPr>
              <w:p w:rsidR="00822E69" w:rsidRPr="008A4FBE" w:rsidRDefault="00822E69" w:rsidP="00822E69">
                <w:pPr>
                  <w:jc w:val="center"/>
                  <w:rPr>
                    <w:rFonts w:ascii="PT Astra Serif" w:hAnsi="PT Astra Serif"/>
                  </w:rPr>
                </w:pPr>
                <w:r w:rsidRPr="008A4FBE">
                  <w:rPr>
                    <w:rFonts w:ascii="PT Astra Serif" w:hAnsi="PT Astra Serif"/>
                    <w:b/>
                    <w:sz w:val="28"/>
                    <w:szCs w:val="28"/>
                  </w:rPr>
                  <w:t xml:space="preserve"> </w:t>
                </w:r>
              </w:p>
            </w:tc>
          </w:sdtContent>
        </w:sdt>
        <w:tc>
          <w:tcPr>
            <w:tcW w:w="1559" w:type="pct"/>
            <w:vAlign w:val="bottom"/>
          </w:tcPr>
          <w:p w:rsidR="00822E69" w:rsidRPr="008A4FBE" w:rsidRDefault="00FC6C3B" w:rsidP="0052355E">
            <w:pPr>
              <w:jc w:val="right"/>
              <w:rPr>
                <w:rFonts w:ascii="PT Astra Serif" w:hAnsi="PT Astra Serif"/>
              </w:rPr>
            </w:pPr>
            <w:r w:rsidRPr="008A4FBE">
              <w:rPr>
                <w:rFonts w:ascii="PT Astra Serif" w:hAnsi="PT Astra Serif"/>
                <w:b/>
                <w:sz w:val="28"/>
                <w:szCs w:val="28"/>
              </w:rPr>
              <w:t>Д.В. Бойченко</w:t>
            </w:r>
          </w:p>
        </w:tc>
      </w:tr>
    </w:tbl>
    <w:p w:rsidR="00610916" w:rsidRPr="008A4FBE" w:rsidRDefault="00610916" w:rsidP="002B1B9C">
      <w:pPr>
        <w:jc w:val="both"/>
        <w:rPr>
          <w:rFonts w:ascii="PT Astra Serif" w:hAnsi="PT Astra Serif"/>
        </w:rPr>
      </w:pPr>
    </w:p>
    <w:p w:rsidR="00610916" w:rsidRPr="008A4FBE" w:rsidRDefault="00610916" w:rsidP="002B1B9C">
      <w:pPr>
        <w:jc w:val="both"/>
        <w:rPr>
          <w:rFonts w:ascii="PT Astra Serif" w:hAnsi="PT Astra Serif"/>
        </w:rPr>
      </w:pPr>
    </w:p>
    <w:p w:rsidR="00610916" w:rsidRPr="008A4FBE" w:rsidRDefault="00610916" w:rsidP="002B1B9C">
      <w:pPr>
        <w:jc w:val="both"/>
        <w:rPr>
          <w:rFonts w:ascii="PT Astra Serif" w:hAnsi="PT Astra Serif"/>
        </w:rPr>
      </w:pPr>
    </w:p>
    <w:p w:rsidR="00610916" w:rsidRPr="008A4FBE" w:rsidRDefault="00610916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FA3552" w:rsidRPr="008A4FBE" w:rsidRDefault="00FA3552" w:rsidP="004039CF">
      <w:pPr>
        <w:rPr>
          <w:rFonts w:ascii="PT Astra Serif" w:hAnsi="PT Astra Serif"/>
        </w:rPr>
      </w:pPr>
    </w:p>
    <w:p w:rsidR="00FA3552" w:rsidRPr="008A4FBE" w:rsidRDefault="00FA3552" w:rsidP="004039CF">
      <w:pPr>
        <w:rPr>
          <w:rFonts w:ascii="PT Astra Serif" w:hAnsi="PT Astra Serif"/>
        </w:rPr>
      </w:pPr>
    </w:p>
    <w:p w:rsidR="00FA3552" w:rsidRPr="008A4FBE" w:rsidRDefault="00FA3552" w:rsidP="004039CF">
      <w:pPr>
        <w:rPr>
          <w:rFonts w:ascii="PT Astra Serif" w:hAnsi="PT Astra Serif"/>
        </w:rPr>
      </w:pPr>
    </w:p>
    <w:p w:rsidR="00FA3552" w:rsidRPr="008A4FBE" w:rsidRDefault="00FA3552" w:rsidP="004039CF">
      <w:pPr>
        <w:rPr>
          <w:rFonts w:ascii="PT Astra Serif" w:hAnsi="PT Astra Serif"/>
        </w:rPr>
      </w:pPr>
    </w:p>
    <w:p w:rsidR="00FA3552" w:rsidRPr="008A4FBE" w:rsidRDefault="00FA3552" w:rsidP="004039CF">
      <w:pPr>
        <w:rPr>
          <w:rFonts w:ascii="PT Astra Serif" w:hAnsi="PT Astra Serif"/>
        </w:rPr>
      </w:pPr>
    </w:p>
    <w:p w:rsidR="00FA3552" w:rsidRPr="008A4FBE" w:rsidRDefault="00FA3552" w:rsidP="004039CF">
      <w:pPr>
        <w:rPr>
          <w:rFonts w:ascii="PT Astra Serif" w:hAnsi="PT Astra Serif"/>
        </w:rPr>
      </w:pPr>
    </w:p>
    <w:p w:rsidR="00FA3552" w:rsidRPr="008A4FBE" w:rsidRDefault="00FA3552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F549A" w:rsidRPr="008A4FBE" w:rsidRDefault="006F549A" w:rsidP="004039CF">
      <w:pPr>
        <w:rPr>
          <w:rFonts w:ascii="PT Astra Serif" w:hAnsi="PT Astra Serif"/>
        </w:rPr>
      </w:pPr>
    </w:p>
    <w:p w:rsidR="00610916" w:rsidRPr="008A4FBE" w:rsidRDefault="00610916" w:rsidP="00FA3552">
      <w:pPr>
        <w:ind w:firstLine="0"/>
        <w:rPr>
          <w:rFonts w:ascii="PT Astra Serif" w:hAnsi="PT Astra Serif"/>
          <w:sz w:val="20"/>
        </w:rPr>
      </w:pPr>
      <w:r w:rsidRPr="008A4FBE">
        <w:rPr>
          <w:rFonts w:ascii="PT Astra Serif" w:hAnsi="PT Astra Serif"/>
          <w:sz w:val="20"/>
        </w:rPr>
        <w:t xml:space="preserve">исп.: </w:t>
      </w:r>
      <w:r w:rsidR="007E1D78" w:rsidRPr="008A4FBE">
        <w:rPr>
          <w:rFonts w:ascii="PT Astra Serif" w:hAnsi="PT Astra Serif"/>
          <w:sz w:val="20"/>
        </w:rPr>
        <w:t>Дульнева Анастасия Алексеевна</w:t>
      </w:r>
    </w:p>
    <w:p w:rsidR="00610916" w:rsidRPr="008A4FBE" w:rsidRDefault="00610916" w:rsidP="00FA3552">
      <w:pPr>
        <w:ind w:firstLine="0"/>
        <w:rPr>
          <w:rFonts w:ascii="PT Astra Serif" w:hAnsi="PT Astra Serif"/>
          <w:sz w:val="20"/>
        </w:rPr>
      </w:pPr>
      <w:r w:rsidRPr="008A4FBE">
        <w:rPr>
          <w:rFonts w:ascii="PT Astra Serif" w:hAnsi="PT Astra Serif"/>
          <w:sz w:val="20"/>
        </w:rPr>
        <w:t>тел.</w:t>
      </w:r>
      <w:r w:rsidR="0028219E" w:rsidRPr="008A4FBE">
        <w:rPr>
          <w:rFonts w:ascii="PT Astra Serif" w:hAnsi="PT Astra Serif"/>
          <w:sz w:val="20"/>
        </w:rPr>
        <w:t xml:space="preserve"> </w:t>
      </w:r>
      <w:r w:rsidR="006F549A" w:rsidRPr="008A4FBE">
        <w:rPr>
          <w:rFonts w:ascii="PT Astra Serif" w:hAnsi="PT Astra Serif"/>
          <w:sz w:val="20"/>
        </w:rPr>
        <w:t xml:space="preserve">(4872) </w:t>
      </w:r>
      <w:r w:rsidR="007E1D78" w:rsidRPr="008A4FBE">
        <w:rPr>
          <w:rFonts w:ascii="PT Astra Serif" w:hAnsi="PT Astra Serif"/>
          <w:sz w:val="20"/>
        </w:rPr>
        <w:t>24-53-82</w:t>
      </w:r>
    </w:p>
    <w:p w:rsidR="00905021" w:rsidRPr="008A4FBE" w:rsidRDefault="00905021" w:rsidP="00064643">
      <w:pPr>
        <w:jc w:val="right"/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</w:rPr>
        <w:br w:type="page"/>
      </w:r>
      <w:r w:rsidRPr="008A4FBE">
        <w:rPr>
          <w:rFonts w:ascii="PT Astra Serif" w:hAnsi="PT Astra Serif"/>
          <w:sz w:val="28"/>
          <w:szCs w:val="28"/>
        </w:rPr>
        <w:lastRenderedPageBreak/>
        <w:t xml:space="preserve">Приложение № 1 </w:t>
      </w:r>
    </w:p>
    <w:p w:rsidR="00905021" w:rsidRPr="008A4FBE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t xml:space="preserve">к приказу инспекции Тульской области </w:t>
      </w:r>
    </w:p>
    <w:p w:rsidR="00905021" w:rsidRPr="008A4FBE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t xml:space="preserve">по государственной охране </w:t>
      </w:r>
    </w:p>
    <w:p w:rsidR="00905021" w:rsidRPr="008A4FBE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t>объектов культурного наследия</w:t>
      </w:r>
    </w:p>
    <w:p w:rsidR="00905021" w:rsidRPr="008A4FBE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t>от ______________ № ______</w:t>
      </w:r>
    </w:p>
    <w:p w:rsidR="00905021" w:rsidRPr="008A4FBE" w:rsidRDefault="00905021" w:rsidP="00905021">
      <w:pPr>
        <w:jc w:val="center"/>
        <w:rPr>
          <w:rFonts w:ascii="PT Astra Serif" w:eastAsia="Calibri" w:hAnsi="PT Astra Serif"/>
          <w:b/>
          <w:sz w:val="28"/>
          <w:szCs w:val="28"/>
        </w:rPr>
      </w:pPr>
    </w:p>
    <w:p w:rsidR="00D84346" w:rsidRPr="008A4FBE" w:rsidRDefault="00D84346" w:rsidP="00905021">
      <w:pPr>
        <w:jc w:val="center"/>
        <w:rPr>
          <w:rFonts w:ascii="PT Astra Serif" w:eastAsia="Calibri" w:hAnsi="PT Astra Serif"/>
          <w:b/>
          <w:sz w:val="28"/>
          <w:szCs w:val="28"/>
        </w:rPr>
      </w:pPr>
    </w:p>
    <w:p w:rsidR="009B10F1" w:rsidRPr="008A4FBE" w:rsidRDefault="009B10F1" w:rsidP="00905021">
      <w:pPr>
        <w:jc w:val="center"/>
        <w:rPr>
          <w:rFonts w:ascii="PT Astra Serif" w:eastAsia="Calibri" w:hAnsi="PT Astra Serif"/>
          <w:b/>
          <w:sz w:val="28"/>
          <w:szCs w:val="28"/>
        </w:rPr>
      </w:pPr>
    </w:p>
    <w:p w:rsidR="00E879C2" w:rsidRPr="008A4FBE" w:rsidRDefault="00F203C0" w:rsidP="008A4FBE">
      <w:pPr>
        <w:pStyle w:val="a3"/>
        <w:ind w:right="-142" w:firstLine="0"/>
        <w:jc w:val="center"/>
        <w:rPr>
          <w:rFonts w:ascii="PT Astra Serif" w:hAnsi="PT Astra Serif"/>
          <w:b/>
          <w:bCs/>
          <w:kern w:val="32"/>
          <w:szCs w:val="28"/>
        </w:rPr>
      </w:pPr>
      <w:r w:rsidRPr="008A4FBE">
        <w:rPr>
          <w:rFonts w:ascii="PT Astra Serif" w:eastAsia="Calibri" w:hAnsi="PT Astra Serif"/>
          <w:b/>
          <w:szCs w:val="28"/>
        </w:rPr>
        <w:t xml:space="preserve">Предмет охраны объекта культурного наследия </w:t>
      </w:r>
      <w:r w:rsidR="00FB0089" w:rsidRPr="008A4FBE">
        <w:rPr>
          <w:rFonts w:ascii="PT Astra Serif" w:eastAsia="Calibri" w:hAnsi="PT Astra Serif"/>
          <w:b/>
          <w:szCs w:val="28"/>
        </w:rPr>
        <w:t>регионального значения</w:t>
      </w:r>
      <w:r w:rsidR="00787BAB" w:rsidRPr="008A4FBE">
        <w:rPr>
          <w:rFonts w:ascii="PT Astra Serif" w:hAnsi="PT Astra Serif"/>
          <w:b/>
          <w:bCs/>
          <w:kern w:val="32"/>
          <w:szCs w:val="28"/>
        </w:rPr>
        <w:t xml:space="preserve"> </w:t>
      </w:r>
      <w:r w:rsidR="00E879C2" w:rsidRPr="008A4FBE">
        <w:rPr>
          <w:rFonts w:ascii="PT Astra Serif" w:hAnsi="PT Astra Serif"/>
          <w:b/>
        </w:rPr>
        <w:t>«</w:t>
      </w:r>
      <w:r w:rsidR="00E879C2" w:rsidRPr="008A4FBE">
        <w:rPr>
          <w:rFonts w:ascii="PT Astra Serif" w:hAnsi="PT Astra Serif"/>
          <w:b/>
          <w:bCs/>
          <w:kern w:val="32"/>
          <w:szCs w:val="28"/>
        </w:rPr>
        <w:t xml:space="preserve">Здесь в декабре 1941 г. проходил передний край обороны </w:t>
      </w:r>
      <w:r w:rsidR="00E879C2" w:rsidRPr="008A4FBE">
        <w:rPr>
          <w:rFonts w:ascii="PT Astra Serif" w:hAnsi="PT Astra Serif"/>
          <w:b/>
          <w:bCs/>
          <w:kern w:val="32"/>
          <w:szCs w:val="28"/>
        </w:rPr>
        <w:br/>
        <w:t xml:space="preserve">г. Тулы от немецко-фашистских захватчиков - здание школы 36», </w:t>
      </w:r>
      <w:r w:rsidR="00ED6FCE" w:rsidRPr="008A4FBE">
        <w:rPr>
          <w:rFonts w:ascii="PT Astra Serif" w:hAnsi="PT Astra Serif"/>
          <w:b/>
          <w:bCs/>
          <w:kern w:val="32"/>
          <w:szCs w:val="28"/>
        </w:rPr>
        <w:br/>
      </w:r>
      <w:r w:rsidR="00E879C2" w:rsidRPr="008A4FBE">
        <w:rPr>
          <w:rFonts w:ascii="PT Astra Serif" w:hAnsi="PT Astra Serif"/>
          <w:b/>
          <w:bCs/>
          <w:kern w:val="32"/>
          <w:szCs w:val="28"/>
        </w:rPr>
        <w:t>1941 г., Тульская область, г. Тула, ул. Руднева, 62</w:t>
      </w:r>
    </w:p>
    <w:p w:rsidR="00D110D2" w:rsidRPr="008A4FBE" w:rsidRDefault="00D110D2" w:rsidP="00D102FC">
      <w:pPr>
        <w:ind w:firstLine="0"/>
        <w:rPr>
          <w:rFonts w:ascii="PT Astra Serif" w:hAnsi="PT Astra Serif"/>
          <w:b/>
          <w:bCs/>
          <w:kern w:val="32"/>
          <w:sz w:val="28"/>
          <w:szCs w:val="28"/>
        </w:rPr>
      </w:pPr>
    </w:p>
    <w:p w:rsidR="00552190" w:rsidRPr="008A4FBE" w:rsidRDefault="00552190" w:rsidP="00B85D70">
      <w:pPr>
        <w:pStyle w:val="a3"/>
        <w:tabs>
          <w:tab w:val="left" w:pos="567"/>
        </w:tabs>
        <w:ind w:right="-142"/>
        <w:rPr>
          <w:rFonts w:ascii="PT Astra Serif" w:hAnsi="PT Astra Serif"/>
          <w:b/>
          <w:bCs/>
          <w:kern w:val="32"/>
          <w:szCs w:val="28"/>
        </w:rPr>
      </w:pPr>
      <w:r w:rsidRPr="008A4FBE">
        <w:rPr>
          <w:rFonts w:ascii="PT Astra Serif" w:hAnsi="PT Astra Serif" w:cs="Segoe UI"/>
          <w:color w:val="050505"/>
          <w:szCs w:val="28"/>
          <w:shd w:val="clear" w:color="auto" w:fill="FFFFFF"/>
        </w:rPr>
        <w:t xml:space="preserve">Достопримечательное место </w:t>
      </w:r>
      <w:r w:rsidRPr="008A4FBE">
        <w:rPr>
          <w:rFonts w:ascii="PT Astra Serif" w:hAnsi="PT Astra Serif"/>
        </w:rPr>
        <w:t>«</w:t>
      </w:r>
      <w:r w:rsidRPr="008A4FBE">
        <w:rPr>
          <w:rFonts w:ascii="PT Astra Serif" w:hAnsi="PT Astra Serif"/>
          <w:bCs/>
          <w:kern w:val="32"/>
          <w:szCs w:val="28"/>
        </w:rPr>
        <w:t>Здесь в де</w:t>
      </w:r>
      <w:r w:rsidR="00B85D70" w:rsidRPr="008A4FBE">
        <w:rPr>
          <w:rFonts w:ascii="PT Astra Serif" w:hAnsi="PT Astra Serif"/>
          <w:bCs/>
          <w:kern w:val="32"/>
          <w:szCs w:val="28"/>
        </w:rPr>
        <w:t xml:space="preserve">кабре 1941 г. проходил передний </w:t>
      </w:r>
      <w:r w:rsidRPr="008A4FBE">
        <w:rPr>
          <w:rFonts w:ascii="PT Astra Serif" w:hAnsi="PT Astra Serif"/>
          <w:bCs/>
          <w:kern w:val="32"/>
          <w:szCs w:val="28"/>
        </w:rPr>
        <w:t>край обороны г. Тулы от немецко-фашистских захватчиков - здание школы 36», 1941 г., Тульская область, г. Тула, ул. Руднева, 62</w:t>
      </w:r>
      <w:r w:rsidR="003C7533" w:rsidRPr="008A4FBE">
        <w:rPr>
          <w:rFonts w:ascii="PT Astra Serif" w:hAnsi="PT Astra Serif"/>
          <w:bCs/>
          <w:kern w:val="32"/>
          <w:szCs w:val="28"/>
        </w:rPr>
        <w:t>,</w:t>
      </w:r>
      <w:r w:rsidR="00B85D70" w:rsidRPr="008A4FBE">
        <w:rPr>
          <w:rFonts w:ascii="PT Astra Serif" w:hAnsi="PT Astra Serif"/>
          <w:bCs/>
          <w:kern w:val="32"/>
          <w:szCs w:val="28"/>
        </w:rPr>
        <w:t xml:space="preserve"> </w:t>
      </w:r>
      <w:r w:rsidRPr="008A4FBE">
        <w:rPr>
          <w:rFonts w:ascii="PT Astra Serif" w:hAnsi="PT Astra Serif" w:cs="Segoe UI"/>
          <w:color w:val="050505"/>
          <w:szCs w:val="28"/>
          <w:shd w:val="clear" w:color="auto" w:fill="FFFFFF"/>
        </w:rPr>
        <w:t xml:space="preserve">связано с Тульской оборонительной и наступательной операциями 1941 года. </w:t>
      </w:r>
    </w:p>
    <w:p w:rsidR="00E879C2" w:rsidRPr="008A4FBE" w:rsidRDefault="00E879C2" w:rsidP="003C7533">
      <w:pPr>
        <w:pStyle w:val="a3"/>
        <w:ind w:right="-142"/>
        <w:rPr>
          <w:rFonts w:ascii="PT Astra Serif" w:hAnsi="PT Astra Serif"/>
        </w:rPr>
      </w:pPr>
      <w:r w:rsidRPr="008A4FBE">
        <w:rPr>
          <w:rFonts w:ascii="PT Astra Serif" w:hAnsi="PT Astra Serif"/>
        </w:rPr>
        <w:t>Предметом охраны объекта культурного наследия регионального значения достопримечательное место «</w:t>
      </w:r>
      <w:r w:rsidRPr="008A4FBE">
        <w:rPr>
          <w:rFonts w:ascii="PT Astra Serif" w:hAnsi="PT Astra Serif" w:cs="TimesNewRomanPSMT"/>
        </w:rPr>
        <w:t>Здесь в декабре 1941 г. проходил передний край обороны г. Тулы от немецко-фашистских захватчиков - здание школы 36</w:t>
      </w:r>
      <w:r w:rsidRPr="008A4FBE">
        <w:rPr>
          <w:rFonts w:ascii="PT Astra Serif" w:hAnsi="PT Astra Serif"/>
        </w:rPr>
        <w:t>»</w:t>
      </w:r>
      <w:r w:rsidR="00B85D70" w:rsidRPr="008A4FBE">
        <w:rPr>
          <w:rFonts w:ascii="PT Astra Serif" w:hAnsi="PT Astra Serif"/>
        </w:rPr>
        <w:t>,</w:t>
      </w:r>
      <w:r w:rsidR="00B85D70" w:rsidRPr="008A4FBE">
        <w:rPr>
          <w:rFonts w:ascii="PT Astra Serif" w:hAnsi="PT Astra Serif"/>
          <w:bCs/>
          <w:kern w:val="32"/>
          <w:szCs w:val="28"/>
        </w:rPr>
        <w:t xml:space="preserve"> </w:t>
      </w:r>
      <w:r w:rsidR="003C7533" w:rsidRPr="008A4FBE">
        <w:rPr>
          <w:rFonts w:ascii="PT Astra Serif" w:hAnsi="PT Astra Serif"/>
          <w:bCs/>
          <w:kern w:val="32"/>
          <w:szCs w:val="28"/>
        </w:rPr>
        <w:br/>
      </w:r>
      <w:r w:rsidR="00B85D70" w:rsidRPr="008A4FBE">
        <w:rPr>
          <w:rFonts w:ascii="PT Astra Serif" w:hAnsi="PT Astra Serif"/>
          <w:bCs/>
          <w:kern w:val="32"/>
          <w:szCs w:val="28"/>
        </w:rPr>
        <w:t>1941 г., Тульская область, г. Тула, ул. Руднева, 62,</w:t>
      </w:r>
      <w:r w:rsidRPr="008A4FBE">
        <w:rPr>
          <w:rFonts w:ascii="PT Astra Serif" w:hAnsi="PT Astra Serif"/>
        </w:rPr>
        <w:t xml:space="preserve"> </w:t>
      </w:r>
      <w:r w:rsidR="00552190" w:rsidRPr="008A4FBE">
        <w:rPr>
          <w:rFonts w:ascii="PT Astra Serif" w:hAnsi="PT Astra Serif"/>
        </w:rPr>
        <w:t>являются:</w:t>
      </w:r>
    </w:p>
    <w:p w:rsidR="00E879C2" w:rsidRPr="008A4FBE" w:rsidRDefault="00E879C2" w:rsidP="00D102FC">
      <w:pPr>
        <w:jc w:val="both"/>
        <w:rPr>
          <w:rFonts w:ascii="PT Astra Serif" w:hAnsi="PT Astra Serif"/>
          <w:i/>
          <w:sz w:val="28"/>
          <w:szCs w:val="28"/>
        </w:rPr>
      </w:pPr>
      <w:r w:rsidRPr="008A4FBE">
        <w:rPr>
          <w:rFonts w:ascii="PT Astra Serif" w:hAnsi="PT Astra Serif"/>
          <w:i/>
          <w:sz w:val="28"/>
          <w:szCs w:val="28"/>
        </w:rPr>
        <w:t>Градостроительные</w:t>
      </w:r>
      <w:r w:rsidR="00766352" w:rsidRPr="008A4FBE">
        <w:rPr>
          <w:rFonts w:ascii="PT Astra Serif" w:hAnsi="PT Astra Serif"/>
          <w:i/>
          <w:sz w:val="28"/>
          <w:szCs w:val="28"/>
        </w:rPr>
        <w:t xml:space="preserve"> и планировочные </w:t>
      </w:r>
      <w:r w:rsidRPr="008A4FBE">
        <w:rPr>
          <w:rFonts w:ascii="PT Astra Serif" w:hAnsi="PT Astra Serif"/>
          <w:i/>
          <w:sz w:val="28"/>
          <w:szCs w:val="28"/>
        </w:rPr>
        <w:t>характеристики</w:t>
      </w:r>
    </w:p>
    <w:p w:rsidR="00E879C2" w:rsidRPr="008A4FBE" w:rsidRDefault="00E879C2" w:rsidP="00D102FC">
      <w:pPr>
        <w:jc w:val="both"/>
        <w:rPr>
          <w:rFonts w:ascii="PT Astra Serif" w:eastAsia="Calibri" w:hAnsi="PT Astra Serif"/>
          <w:sz w:val="28"/>
          <w:szCs w:val="28"/>
        </w:rPr>
      </w:pPr>
      <w:r w:rsidRPr="008A4FBE">
        <w:rPr>
          <w:rFonts w:ascii="PT Astra Serif" w:eastAsia="Calibri" w:hAnsi="PT Astra Serif"/>
          <w:sz w:val="28"/>
          <w:szCs w:val="28"/>
        </w:rPr>
        <w:t xml:space="preserve">Расположение </w:t>
      </w:r>
      <w:r w:rsidR="00B85D70" w:rsidRPr="008A4FBE">
        <w:rPr>
          <w:rFonts w:ascii="PT Astra Serif" w:eastAsia="Calibri" w:hAnsi="PT Astra Serif"/>
          <w:sz w:val="28"/>
          <w:szCs w:val="28"/>
        </w:rPr>
        <w:t xml:space="preserve">достопримечательного места </w:t>
      </w:r>
      <w:r w:rsidRPr="008A4FBE">
        <w:rPr>
          <w:rFonts w:ascii="PT Astra Serif" w:eastAsia="Calibri" w:hAnsi="PT Astra Serif"/>
          <w:sz w:val="28"/>
          <w:szCs w:val="28"/>
        </w:rPr>
        <w:t xml:space="preserve">на южном въезде в г. Тула по оси юг-север, с правой </w:t>
      </w:r>
      <w:r w:rsidR="00B85D70" w:rsidRPr="008A4FBE">
        <w:rPr>
          <w:rFonts w:ascii="PT Astra Serif" w:eastAsia="Calibri" w:hAnsi="PT Astra Serif"/>
          <w:sz w:val="28"/>
          <w:szCs w:val="28"/>
        </w:rPr>
        <w:t xml:space="preserve">(нечетной) </w:t>
      </w:r>
      <w:r w:rsidR="003C7533" w:rsidRPr="008A4FBE">
        <w:rPr>
          <w:rFonts w:ascii="PT Astra Serif" w:eastAsia="Calibri" w:hAnsi="PT Astra Serif"/>
          <w:sz w:val="28"/>
          <w:szCs w:val="28"/>
        </w:rPr>
        <w:t xml:space="preserve">стороны </w:t>
      </w:r>
      <w:r w:rsidRPr="008A4FBE">
        <w:rPr>
          <w:rFonts w:ascii="PT Astra Serif" w:eastAsia="Calibri" w:hAnsi="PT Astra Serif"/>
          <w:sz w:val="28"/>
          <w:szCs w:val="28"/>
        </w:rPr>
        <w:t>проспекта Ленина,</w:t>
      </w:r>
      <w:r w:rsidR="00C0720D" w:rsidRPr="008A4FBE">
        <w:rPr>
          <w:rFonts w:ascii="PT Astra Serif" w:eastAsia="Calibri" w:hAnsi="PT Astra Serif"/>
          <w:sz w:val="28"/>
          <w:szCs w:val="28"/>
        </w:rPr>
        <w:t xml:space="preserve"> </w:t>
      </w:r>
      <w:r w:rsidR="00B85D70" w:rsidRPr="008A4FBE">
        <w:rPr>
          <w:rFonts w:ascii="PT Astra Serif" w:eastAsia="Calibri" w:hAnsi="PT Astra Serif"/>
          <w:sz w:val="28"/>
          <w:szCs w:val="28"/>
        </w:rPr>
        <w:t>в современной застройке жилого квартала, ограниченного ул. Ак. Павлова, ул. Николая Руднева и пр. Ленина, на угловом северо-восточном учас</w:t>
      </w:r>
      <w:r w:rsidR="009B658B" w:rsidRPr="008A4FBE">
        <w:rPr>
          <w:rFonts w:ascii="PT Astra Serif" w:eastAsia="Calibri" w:hAnsi="PT Astra Serif"/>
          <w:sz w:val="28"/>
          <w:szCs w:val="28"/>
        </w:rPr>
        <w:t>тке квартала, занятом современны</w:t>
      </w:r>
      <w:r w:rsidR="00B85D70" w:rsidRPr="008A4FBE">
        <w:rPr>
          <w:rFonts w:ascii="PT Astra Serif" w:eastAsia="Calibri" w:hAnsi="PT Astra Serif"/>
          <w:sz w:val="28"/>
          <w:szCs w:val="28"/>
        </w:rPr>
        <w:t xml:space="preserve">м зданием общеобразовательного учреждения и ограниченном с южной стороны местным проездом (пункт </w:t>
      </w:r>
      <w:r w:rsidRPr="008A4FBE">
        <w:rPr>
          <w:rFonts w:ascii="PT Astra Serif" w:eastAsia="Calibri" w:hAnsi="PT Astra Serif"/>
          <w:sz w:val="28"/>
          <w:szCs w:val="28"/>
        </w:rPr>
        <w:t>1 приложения №</w:t>
      </w:r>
      <w:r w:rsidR="00B85D70" w:rsidRPr="008A4FBE">
        <w:rPr>
          <w:rFonts w:ascii="PT Astra Serif" w:eastAsia="Calibri" w:hAnsi="PT Astra Serif"/>
          <w:sz w:val="28"/>
          <w:szCs w:val="28"/>
        </w:rPr>
        <w:t xml:space="preserve"> </w:t>
      </w:r>
      <w:r w:rsidRPr="008A4FBE">
        <w:rPr>
          <w:rFonts w:ascii="PT Astra Serif" w:eastAsia="Calibri" w:hAnsi="PT Astra Serif"/>
          <w:sz w:val="28"/>
          <w:szCs w:val="28"/>
        </w:rPr>
        <w:t>2).</w:t>
      </w:r>
    </w:p>
    <w:p w:rsidR="003C7533" w:rsidRPr="008A4FBE" w:rsidRDefault="003C7533" w:rsidP="00E879C2">
      <w:pPr>
        <w:jc w:val="both"/>
        <w:rPr>
          <w:rFonts w:ascii="PT Astra Serif" w:eastAsia="Calibri" w:hAnsi="PT Astra Serif"/>
          <w:sz w:val="28"/>
          <w:szCs w:val="28"/>
        </w:rPr>
      </w:pPr>
      <w:r w:rsidRPr="008A4FBE">
        <w:rPr>
          <w:rFonts w:ascii="PT Astra Serif" w:eastAsia="Calibri" w:hAnsi="PT Astra Serif"/>
          <w:sz w:val="28"/>
          <w:szCs w:val="28"/>
        </w:rPr>
        <w:t xml:space="preserve">Основными точками визуального восприятия являются виды на достопримечательное место с улицы Н. Руднева, с перекрестка улицы </w:t>
      </w:r>
      <w:r w:rsidRPr="008A4FBE">
        <w:rPr>
          <w:rFonts w:ascii="PT Astra Serif" w:eastAsia="Calibri" w:hAnsi="PT Astra Serif"/>
          <w:sz w:val="28"/>
          <w:szCs w:val="28"/>
        </w:rPr>
        <w:br/>
      </w:r>
      <w:r w:rsidRPr="008A4FBE">
        <w:rPr>
          <w:rFonts w:ascii="PT Astra Serif" w:eastAsia="Calibri" w:hAnsi="PT Astra Serif"/>
          <w:sz w:val="28"/>
          <w:szCs w:val="28"/>
        </w:rPr>
        <w:lastRenderedPageBreak/>
        <w:t>Н. Руднева с безымянным проездом, ведущим к проспекту Ленина.</w:t>
      </w:r>
    </w:p>
    <w:p w:rsidR="00E879C2" w:rsidRPr="008A4FBE" w:rsidRDefault="00E879C2" w:rsidP="00E879C2">
      <w:pPr>
        <w:jc w:val="both"/>
        <w:rPr>
          <w:rFonts w:ascii="PT Astra Serif" w:hAnsi="PT Astra Serif"/>
          <w:i/>
          <w:sz w:val="28"/>
          <w:szCs w:val="28"/>
        </w:rPr>
      </w:pPr>
      <w:r w:rsidRPr="008A4FBE">
        <w:rPr>
          <w:rFonts w:ascii="PT Astra Serif" w:hAnsi="PT Astra Serif"/>
          <w:i/>
          <w:sz w:val="28"/>
          <w:szCs w:val="28"/>
        </w:rPr>
        <w:t>Ландшафтные характеристики</w:t>
      </w:r>
    </w:p>
    <w:p w:rsidR="00E879C2" w:rsidRPr="008A4FBE" w:rsidRDefault="00766352" w:rsidP="00E879C2">
      <w:pPr>
        <w:jc w:val="both"/>
        <w:rPr>
          <w:rFonts w:ascii="PT Astra Serif" w:eastAsia="Calibri" w:hAnsi="PT Astra Serif"/>
          <w:sz w:val="28"/>
          <w:szCs w:val="28"/>
        </w:rPr>
      </w:pPr>
      <w:r w:rsidRPr="008A4FBE">
        <w:rPr>
          <w:rFonts w:ascii="PT Astra Serif" w:hAnsi="PT Astra Serif" w:cs="Arial"/>
          <w:color w:val="222222"/>
          <w:sz w:val="28"/>
          <w:szCs w:val="28"/>
        </w:rPr>
        <w:t xml:space="preserve">Территория </w:t>
      </w:r>
      <w:r w:rsidR="00E879C2" w:rsidRPr="008A4FBE">
        <w:rPr>
          <w:rFonts w:ascii="PT Astra Serif" w:hAnsi="PT Astra Serif" w:cs="Arial"/>
          <w:color w:val="222222"/>
          <w:sz w:val="28"/>
          <w:szCs w:val="28"/>
        </w:rPr>
        <w:t xml:space="preserve">расположения </w:t>
      </w:r>
      <w:r w:rsidRPr="008A4FBE">
        <w:rPr>
          <w:rFonts w:ascii="PT Astra Serif" w:hAnsi="PT Astra Serif" w:cs="Arial"/>
          <w:color w:val="222222"/>
          <w:sz w:val="28"/>
          <w:szCs w:val="28"/>
        </w:rPr>
        <w:t xml:space="preserve">достопримечательного места </w:t>
      </w:r>
      <w:r w:rsidR="00E879C2" w:rsidRPr="008A4FBE">
        <w:rPr>
          <w:rFonts w:ascii="PT Astra Serif" w:hAnsi="PT Astra Serif" w:cs="Arial"/>
          <w:color w:val="222222"/>
          <w:sz w:val="28"/>
          <w:szCs w:val="28"/>
        </w:rPr>
        <w:t>имеет выраженное понижение рельефа с запада на восток, в сторону ул.</w:t>
      </w:r>
      <w:r w:rsidR="00DC6BF2" w:rsidRPr="008A4FBE">
        <w:rPr>
          <w:rFonts w:ascii="PT Astra Serif" w:hAnsi="PT Astra Serif" w:cs="Arial"/>
          <w:color w:val="222222"/>
          <w:sz w:val="28"/>
          <w:szCs w:val="28"/>
        </w:rPr>
        <w:t xml:space="preserve"> </w:t>
      </w:r>
      <w:r w:rsidR="00E879C2" w:rsidRPr="008A4FBE">
        <w:rPr>
          <w:rFonts w:ascii="PT Astra Serif" w:hAnsi="PT Astra Serif" w:cs="Arial"/>
          <w:color w:val="222222"/>
          <w:sz w:val="28"/>
          <w:szCs w:val="28"/>
        </w:rPr>
        <w:t>Руднева, с западной стороны участка расположена зона озелене</w:t>
      </w:r>
      <w:r w:rsidR="00DC6BF2" w:rsidRPr="008A4FBE">
        <w:rPr>
          <w:rFonts w:ascii="PT Astra Serif" w:hAnsi="PT Astra Serif" w:cs="Arial"/>
          <w:color w:val="222222"/>
          <w:sz w:val="28"/>
          <w:szCs w:val="28"/>
        </w:rPr>
        <w:t xml:space="preserve">ния на небольшой возвышенности </w:t>
      </w:r>
      <w:r w:rsidR="00E879C2" w:rsidRPr="008A4FBE">
        <w:rPr>
          <w:rFonts w:ascii="PT Astra Serif" w:hAnsi="PT Astra Serif" w:cs="Arial"/>
          <w:color w:val="222222"/>
          <w:sz w:val="28"/>
          <w:szCs w:val="28"/>
        </w:rPr>
        <w:t xml:space="preserve">с откосом </w:t>
      </w:r>
      <w:r w:rsidR="0015790A" w:rsidRPr="008A4FBE">
        <w:rPr>
          <w:rFonts w:ascii="PT Astra Serif" w:eastAsia="Calibri" w:hAnsi="PT Astra Serif"/>
          <w:sz w:val="28"/>
          <w:szCs w:val="28"/>
        </w:rPr>
        <w:t>(пункт 2</w:t>
      </w:r>
      <w:r w:rsidR="00E879C2" w:rsidRPr="008A4FBE">
        <w:rPr>
          <w:rFonts w:ascii="PT Astra Serif" w:eastAsia="Calibri" w:hAnsi="PT Astra Serif"/>
          <w:sz w:val="28"/>
          <w:szCs w:val="28"/>
        </w:rPr>
        <w:t xml:space="preserve"> приложения №</w:t>
      </w:r>
      <w:r w:rsidRPr="008A4FBE">
        <w:rPr>
          <w:rFonts w:ascii="PT Astra Serif" w:eastAsia="Calibri" w:hAnsi="PT Astra Serif"/>
          <w:sz w:val="28"/>
          <w:szCs w:val="28"/>
        </w:rPr>
        <w:t xml:space="preserve"> </w:t>
      </w:r>
      <w:r w:rsidR="00E879C2" w:rsidRPr="008A4FBE">
        <w:rPr>
          <w:rFonts w:ascii="PT Astra Serif" w:eastAsia="Calibri" w:hAnsi="PT Astra Serif"/>
          <w:sz w:val="28"/>
          <w:szCs w:val="28"/>
        </w:rPr>
        <w:t>2).</w:t>
      </w:r>
    </w:p>
    <w:p w:rsidR="005E0CD2" w:rsidRPr="008A4FBE" w:rsidRDefault="00DC6BF2" w:rsidP="0015790A">
      <w:pPr>
        <w:ind w:firstLine="0"/>
        <w:jc w:val="center"/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  <w:sz w:val="28"/>
        </w:rPr>
        <w:t>____________</w:t>
      </w:r>
    </w:p>
    <w:p w:rsidR="0015790A" w:rsidRPr="008A4FBE" w:rsidRDefault="0015790A">
      <w:pPr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br w:type="page"/>
      </w:r>
    </w:p>
    <w:p w:rsidR="0015790A" w:rsidRPr="008A4FBE" w:rsidRDefault="0015790A" w:rsidP="0015790A">
      <w:pPr>
        <w:ind w:firstLine="0"/>
        <w:jc w:val="center"/>
        <w:rPr>
          <w:rFonts w:ascii="PT Astra Serif" w:hAnsi="PT Astra Serif"/>
          <w:sz w:val="28"/>
          <w:szCs w:val="28"/>
        </w:rPr>
      </w:pPr>
    </w:p>
    <w:p w:rsidR="00905021" w:rsidRPr="008A4FBE" w:rsidRDefault="00905021" w:rsidP="00905021">
      <w:pPr>
        <w:jc w:val="right"/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t xml:space="preserve">Приложение № 2 </w:t>
      </w:r>
    </w:p>
    <w:p w:rsidR="00905021" w:rsidRPr="008A4FBE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t xml:space="preserve">к приказу инспекции Тульской области </w:t>
      </w:r>
    </w:p>
    <w:p w:rsidR="00905021" w:rsidRPr="008A4FBE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t xml:space="preserve">по государственной охране </w:t>
      </w:r>
    </w:p>
    <w:p w:rsidR="00905021" w:rsidRPr="008A4FBE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t>объектов культурного наследия</w:t>
      </w:r>
    </w:p>
    <w:p w:rsidR="00720991" w:rsidRPr="008A4FBE" w:rsidRDefault="00905021" w:rsidP="0015790A">
      <w:pPr>
        <w:jc w:val="right"/>
        <w:rPr>
          <w:rFonts w:ascii="PT Astra Serif" w:eastAsia="Calibri" w:hAnsi="PT Astra Serif"/>
          <w:sz w:val="28"/>
          <w:szCs w:val="28"/>
        </w:rPr>
      </w:pPr>
      <w:r w:rsidRPr="008A4FBE">
        <w:rPr>
          <w:rFonts w:ascii="PT Astra Serif" w:hAnsi="PT Astra Serif"/>
          <w:sz w:val="28"/>
          <w:szCs w:val="28"/>
        </w:rPr>
        <w:t>от ______________ № ______</w:t>
      </w:r>
    </w:p>
    <w:p w:rsidR="0015790A" w:rsidRPr="008A4FBE" w:rsidRDefault="0015790A" w:rsidP="0015790A">
      <w:pPr>
        <w:jc w:val="right"/>
        <w:rPr>
          <w:rFonts w:ascii="PT Astra Serif" w:eastAsia="Calibri" w:hAnsi="PT Astra Serif"/>
          <w:sz w:val="28"/>
          <w:szCs w:val="28"/>
        </w:rPr>
      </w:pPr>
    </w:p>
    <w:p w:rsidR="0015790A" w:rsidRPr="008A4FBE" w:rsidRDefault="0015790A" w:rsidP="0015790A">
      <w:pPr>
        <w:jc w:val="right"/>
        <w:rPr>
          <w:rFonts w:ascii="PT Astra Serif" w:eastAsia="Calibri" w:hAnsi="PT Astra Serif"/>
          <w:sz w:val="28"/>
          <w:szCs w:val="28"/>
        </w:rPr>
      </w:pPr>
    </w:p>
    <w:p w:rsidR="00F203C0" w:rsidRPr="008A4FBE" w:rsidRDefault="00F203C0" w:rsidP="008A4FBE">
      <w:pPr>
        <w:keepNext/>
        <w:ind w:firstLine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8A4FBE">
        <w:rPr>
          <w:rFonts w:ascii="PT Astra Serif" w:hAnsi="PT Astra Serif"/>
          <w:b/>
          <w:sz w:val="28"/>
          <w:szCs w:val="28"/>
        </w:rPr>
        <w:t>Схематическое изображение предмета охраны</w:t>
      </w:r>
    </w:p>
    <w:p w:rsidR="00E879C2" w:rsidRPr="008A4FBE" w:rsidRDefault="00F203C0" w:rsidP="008A4FBE">
      <w:pPr>
        <w:pStyle w:val="a3"/>
        <w:tabs>
          <w:tab w:val="left" w:pos="567"/>
        </w:tabs>
        <w:ind w:right="-142" w:firstLine="0"/>
        <w:jc w:val="center"/>
        <w:rPr>
          <w:rFonts w:ascii="PT Astra Serif" w:hAnsi="PT Astra Serif"/>
          <w:b/>
          <w:bCs/>
          <w:kern w:val="32"/>
          <w:szCs w:val="28"/>
        </w:rPr>
      </w:pPr>
      <w:r w:rsidRPr="008A4FBE">
        <w:rPr>
          <w:rFonts w:ascii="PT Astra Serif" w:hAnsi="PT Astra Serif"/>
          <w:b/>
          <w:szCs w:val="28"/>
        </w:rPr>
        <w:t xml:space="preserve">объекта культурного наследия </w:t>
      </w:r>
      <w:r w:rsidR="00416D66" w:rsidRPr="008A4FBE">
        <w:rPr>
          <w:rFonts w:ascii="PT Astra Serif" w:hAnsi="PT Astra Serif"/>
          <w:b/>
          <w:szCs w:val="28"/>
        </w:rPr>
        <w:t xml:space="preserve">регионального </w:t>
      </w:r>
      <w:r w:rsidR="00E879C2" w:rsidRPr="008A4FBE">
        <w:rPr>
          <w:rFonts w:ascii="PT Astra Serif" w:hAnsi="PT Astra Serif"/>
          <w:b/>
        </w:rPr>
        <w:t>«</w:t>
      </w:r>
      <w:r w:rsidR="00E879C2" w:rsidRPr="008A4FBE">
        <w:rPr>
          <w:rFonts w:ascii="PT Astra Serif" w:hAnsi="PT Astra Serif"/>
          <w:b/>
          <w:bCs/>
          <w:kern w:val="32"/>
          <w:szCs w:val="28"/>
        </w:rPr>
        <w:t xml:space="preserve">Здесь в декабре 1941 г. проходил передний край обороны г. Тулы от </w:t>
      </w:r>
      <w:r w:rsidR="00E879C2" w:rsidRPr="008A4FBE">
        <w:rPr>
          <w:rFonts w:ascii="PT Astra Serif" w:hAnsi="PT Astra Serif"/>
          <w:b/>
          <w:bCs/>
          <w:kern w:val="32"/>
          <w:szCs w:val="28"/>
        </w:rPr>
        <w:br/>
        <w:t xml:space="preserve">немецко-фашистских захватчиков - здание школы 36», 1941 г., </w:t>
      </w:r>
      <w:r w:rsidR="00E879C2" w:rsidRPr="008A4FBE">
        <w:rPr>
          <w:rFonts w:ascii="PT Astra Serif" w:hAnsi="PT Astra Serif"/>
          <w:b/>
          <w:bCs/>
          <w:kern w:val="32"/>
          <w:szCs w:val="28"/>
        </w:rPr>
        <w:br/>
        <w:t>Тульская область, г. Тула, ул. Руднева, 62</w:t>
      </w:r>
    </w:p>
    <w:p w:rsidR="00F603BD" w:rsidRPr="008A4FBE" w:rsidRDefault="00F603BD" w:rsidP="00E879C2">
      <w:pPr>
        <w:tabs>
          <w:tab w:val="left" w:pos="709"/>
          <w:tab w:val="left" w:pos="1605"/>
        </w:tabs>
        <w:ind w:firstLine="0"/>
        <w:jc w:val="center"/>
        <w:rPr>
          <w:rFonts w:ascii="PT Astra Serif" w:hAnsi="PT Astra Serif"/>
          <w:b/>
          <w:bCs/>
          <w:kern w:val="2"/>
          <w:sz w:val="28"/>
          <w:szCs w:val="28"/>
        </w:rPr>
      </w:pPr>
    </w:p>
    <w:tbl>
      <w:tblPr>
        <w:tblStyle w:val="a8"/>
        <w:tblW w:w="0" w:type="auto"/>
        <w:tblLayout w:type="fixed"/>
        <w:tblLook w:val="04A0" w:firstRow="1" w:lastRow="0" w:firstColumn="1" w:lastColumn="0" w:noHBand="0" w:noVBand="1"/>
      </w:tblPr>
      <w:tblGrid>
        <w:gridCol w:w="755"/>
        <w:gridCol w:w="2472"/>
        <w:gridCol w:w="6626"/>
      </w:tblGrid>
      <w:tr w:rsidR="00DC6BF2" w:rsidRPr="008A4FBE" w:rsidTr="00C41B16">
        <w:trPr>
          <w:tblHeader/>
        </w:trPr>
        <w:tc>
          <w:tcPr>
            <w:tcW w:w="755" w:type="dxa"/>
          </w:tcPr>
          <w:p w:rsidR="00DC6BF2" w:rsidRPr="008A4FBE" w:rsidRDefault="00021BC0" w:rsidP="00936D03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 w:rsidRPr="008A4FBE">
              <w:rPr>
                <w:rFonts w:ascii="PT Astra Serif" w:hAnsi="PT Astra Serif"/>
                <w:b/>
                <w:bCs/>
                <w:sz w:val="28"/>
                <w:szCs w:val="28"/>
              </w:rPr>
              <w:t>№</w:t>
            </w:r>
            <w:r w:rsidR="00DC6BF2" w:rsidRPr="008A4FBE">
              <w:rPr>
                <w:rFonts w:ascii="PT Astra Serif" w:hAnsi="PT Astra Serif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2472" w:type="dxa"/>
          </w:tcPr>
          <w:p w:rsidR="00DC6BF2" w:rsidRPr="008A4FBE" w:rsidRDefault="00DC6BF2" w:rsidP="00C41B16">
            <w:pPr>
              <w:spacing w:line="276" w:lineRule="auto"/>
              <w:ind w:firstLine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 w:rsidRPr="008A4FBE">
              <w:rPr>
                <w:rFonts w:ascii="PT Astra Serif" w:hAnsi="PT Astra Serif"/>
                <w:b/>
                <w:bCs/>
                <w:sz w:val="28"/>
                <w:szCs w:val="28"/>
              </w:rPr>
              <w:t>Предмет охраны</w:t>
            </w:r>
          </w:p>
          <w:p w:rsidR="00DC6BF2" w:rsidRPr="008A4FBE" w:rsidRDefault="00C41B16" w:rsidP="003C7533">
            <w:pPr>
              <w:spacing w:line="276" w:lineRule="auto"/>
              <w:ind w:firstLine="0"/>
              <w:jc w:val="center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 w:rsidRPr="008A4FBE">
              <w:rPr>
                <w:rFonts w:ascii="PT Astra Serif" w:hAnsi="PT Astra Serif"/>
                <w:b/>
                <w:bCs/>
                <w:sz w:val="28"/>
                <w:szCs w:val="28"/>
              </w:rPr>
              <w:t xml:space="preserve">описание </w:t>
            </w:r>
            <w:r w:rsidR="00DC6BF2" w:rsidRPr="008A4FBE">
              <w:rPr>
                <w:rFonts w:ascii="PT Astra Serif" w:hAnsi="PT Astra Serif"/>
                <w:b/>
                <w:bCs/>
                <w:sz w:val="28"/>
                <w:szCs w:val="28"/>
              </w:rPr>
              <w:t>предмета охраны</w:t>
            </w:r>
          </w:p>
        </w:tc>
        <w:tc>
          <w:tcPr>
            <w:tcW w:w="6626" w:type="dxa"/>
          </w:tcPr>
          <w:p w:rsidR="00DC6BF2" w:rsidRPr="008A4FBE" w:rsidRDefault="00DC6BF2" w:rsidP="00936D03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 w:rsidRPr="008A4FBE">
              <w:rPr>
                <w:rFonts w:ascii="PT Astra Serif" w:hAnsi="PT Astra Serif"/>
                <w:b/>
                <w:bCs/>
                <w:sz w:val="28"/>
                <w:szCs w:val="28"/>
              </w:rPr>
              <w:t>Иллюстрации</w:t>
            </w:r>
          </w:p>
        </w:tc>
      </w:tr>
      <w:tr w:rsidR="00DC6BF2" w:rsidRPr="008A4FBE" w:rsidTr="00C41B16">
        <w:tc>
          <w:tcPr>
            <w:tcW w:w="9853" w:type="dxa"/>
            <w:gridSpan w:val="3"/>
          </w:tcPr>
          <w:p w:rsidR="00DC6BF2" w:rsidRPr="008A4FBE" w:rsidRDefault="00DC6BF2" w:rsidP="00480810">
            <w:pPr>
              <w:tabs>
                <w:tab w:val="left" w:pos="2970"/>
                <w:tab w:val="center" w:pos="4990"/>
              </w:tabs>
              <w:jc w:val="center"/>
              <w:rPr>
                <w:rFonts w:ascii="PT Astra Serif" w:hAnsi="PT Astra Serif"/>
                <w:bCs/>
                <w:i/>
                <w:sz w:val="28"/>
                <w:szCs w:val="28"/>
              </w:rPr>
            </w:pPr>
            <w:r w:rsidRPr="008A4FBE">
              <w:rPr>
                <w:rFonts w:ascii="PT Astra Serif" w:hAnsi="PT Astra Serif"/>
                <w:bCs/>
                <w:i/>
                <w:sz w:val="28"/>
                <w:szCs w:val="28"/>
              </w:rPr>
              <w:t xml:space="preserve">Градостроительные </w:t>
            </w:r>
            <w:r w:rsidR="00480810" w:rsidRPr="008A4FBE">
              <w:rPr>
                <w:rFonts w:ascii="PT Astra Serif" w:hAnsi="PT Astra Serif"/>
                <w:bCs/>
                <w:i/>
                <w:sz w:val="28"/>
                <w:szCs w:val="28"/>
              </w:rPr>
              <w:t xml:space="preserve">и планировочные </w:t>
            </w:r>
            <w:r w:rsidRPr="008A4FBE">
              <w:rPr>
                <w:rFonts w:ascii="PT Astra Serif" w:hAnsi="PT Astra Serif"/>
                <w:bCs/>
                <w:i/>
                <w:sz w:val="28"/>
                <w:szCs w:val="28"/>
              </w:rPr>
              <w:t>характеристики</w:t>
            </w:r>
          </w:p>
        </w:tc>
      </w:tr>
      <w:tr w:rsidR="00DC6BF2" w:rsidRPr="008A4FBE" w:rsidTr="00C41B16">
        <w:tc>
          <w:tcPr>
            <w:tcW w:w="755" w:type="dxa"/>
          </w:tcPr>
          <w:p w:rsidR="00DC6BF2" w:rsidRPr="008A4FBE" w:rsidRDefault="00DC6BF2" w:rsidP="00936D03">
            <w:pPr>
              <w:spacing w:line="360" w:lineRule="auto"/>
              <w:jc w:val="center"/>
              <w:rPr>
                <w:rFonts w:ascii="PT Astra Serif" w:hAnsi="PT Astra Serif"/>
                <w:bCs/>
              </w:rPr>
            </w:pPr>
            <w:r w:rsidRPr="008A4FBE">
              <w:rPr>
                <w:rFonts w:ascii="PT Astra Serif" w:hAnsi="PT Astra Serif"/>
                <w:bCs/>
              </w:rPr>
              <w:t>1</w:t>
            </w:r>
            <w:r w:rsidR="00021BC0" w:rsidRPr="008A4FBE">
              <w:rPr>
                <w:rFonts w:ascii="PT Astra Serif" w:hAnsi="PT Astra Serif"/>
                <w:bCs/>
              </w:rPr>
              <w:t>1</w:t>
            </w:r>
            <w:r w:rsidRPr="008A4FBE">
              <w:rPr>
                <w:rFonts w:ascii="PT Astra Serif" w:hAnsi="PT Astra Serif"/>
                <w:bCs/>
              </w:rPr>
              <w:t>.</w:t>
            </w:r>
          </w:p>
        </w:tc>
        <w:tc>
          <w:tcPr>
            <w:tcW w:w="2472" w:type="dxa"/>
          </w:tcPr>
          <w:p w:rsidR="00DC6BF2" w:rsidRPr="008A4FBE" w:rsidRDefault="003C7533" w:rsidP="008473C4">
            <w:pPr>
              <w:ind w:firstLine="0"/>
              <w:rPr>
                <w:rFonts w:ascii="PT Astra Serif" w:eastAsia="Calibri" w:hAnsi="PT Astra Serif"/>
              </w:rPr>
            </w:pPr>
            <w:r w:rsidRPr="008A4FBE">
              <w:rPr>
                <w:rFonts w:ascii="PT Astra Serif" w:eastAsia="Calibri" w:hAnsi="PT Astra Serif"/>
              </w:rPr>
              <w:t>Расположение достопримечательного места на южном въезде в г. Тула по оси юг-север, с правой (нечетной) стороны проспекта Ленина, в современной застройке жилого квартала, ограниченного ул. Ак. Павлова, ул. Николая Руднева и пр. Ленина, на угловом северо-восточном участке квартала, занятом современным зданием общеобразовательного учреждения и ограниченном с южной стороны местным проездом</w:t>
            </w:r>
            <w:r w:rsidR="00480810" w:rsidRPr="008A4FBE">
              <w:rPr>
                <w:rFonts w:ascii="PT Astra Serif" w:eastAsia="Calibri" w:hAnsi="PT Astra Serif"/>
              </w:rPr>
              <w:t xml:space="preserve"> </w:t>
            </w:r>
          </w:p>
          <w:p w:rsidR="00DC6BF2" w:rsidRPr="008A4FBE" w:rsidRDefault="00DC6BF2" w:rsidP="00936D03">
            <w:pPr>
              <w:spacing w:line="276" w:lineRule="auto"/>
              <w:ind w:firstLine="426"/>
              <w:jc w:val="both"/>
              <w:rPr>
                <w:rFonts w:ascii="PT Astra Serif" w:eastAsia="Calibri" w:hAnsi="PT Astra Serif"/>
              </w:rPr>
            </w:pPr>
          </w:p>
          <w:p w:rsidR="00DC6BF2" w:rsidRPr="008A4FBE" w:rsidRDefault="00DC6BF2" w:rsidP="00936D03">
            <w:pPr>
              <w:spacing w:line="276" w:lineRule="auto"/>
              <w:ind w:firstLine="426"/>
              <w:jc w:val="both"/>
              <w:rPr>
                <w:rFonts w:ascii="PT Astra Serif" w:eastAsia="Calibri" w:hAnsi="PT Astra Serif"/>
              </w:rPr>
            </w:pPr>
          </w:p>
          <w:p w:rsidR="00DC6BF2" w:rsidRPr="008A4FBE" w:rsidRDefault="00DC6BF2" w:rsidP="00936D03">
            <w:pPr>
              <w:spacing w:line="276" w:lineRule="auto"/>
              <w:ind w:firstLine="426"/>
              <w:jc w:val="both"/>
              <w:rPr>
                <w:rFonts w:ascii="PT Astra Serif" w:eastAsia="Calibri" w:hAnsi="PT Astra Serif"/>
              </w:rPr>
            </w:pPr>
          </w:p>
          <w:p w:rsidR="00DC6BF2" w:rsidRPr="008A4FBE" w:rsidRDefault="00DC6BF2" w:rsidP="00480810">
            <w:pPr>
              <w:spacing w:line="360" w:lineRule="auto"/>
              <w:ind w:firstLine="0"/>
              <w:rPr>
                <w:rFonts w:ascii="PT Astra Serif" w:hAnsi="PT Astra Serif"/>
                <w:bCs/>
              </w:rPr>
            </w:pPr>
          </w:p>
        </w:tc>
        <w:tc>
          <w:tcPr>
            <w:tcW w:w="6626" w:type="dxa"/>
          </w:tcPr>
          <w:p w:rsidR="00DC6BF2" w:rsidRPr="008A4FBE" w:rsidRDefault="00DC6BF2" w:rsidP="00936D03">
            <w:pPr>
              <w:spacing w:line="276" w:lineRule="auto"/>
              <w:jc w:val="center"/>
              <w:rPr>
                <w:rFonts w:ascii="PT Astra Serif" w:hAnsi="PT Astra Serif"/>
                <w:b/>
                <w:bCs/>
                <w:noProof/>
              </w:rPr>
            </w:pPr>
          </w:p>
          <w:p w:rsidR="00DC6BF2" w:rsidRPr="008A4FBE" w:rsidRDefault="00DC6BF2" w:rsidP="00936D03">
            <w:pPr>
              <w:spacing w:line="276" w:lineRule="auto"/>
              <w:jc w:val="center"/>
              <w:rPr>
                <w:rFonts w:ascii="PT Astra Serif" w:hAnsi="PT Astra Serif"/>
                <w:color w:val="000000" w:themeColor="text1"/>
              </w:rPr>
            </w:pPr>
            <w:r w:rsidRPr="008A4FBE">
              <w:rPr>
                <w:rFonts w:ascii="PT Astra Serif" w:hAnsi="PT Astra Serif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6AC6F887" wp14:editId="6E393160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3432175</wp:posOffset>
                      </wp:positionV>
                      <wp:extent cx="1423670" cy="836930"/>
                      <wp:effectExtent l="5715" t="56515" r="37465" b="11430"/>
                      <wp:wrapNone/>
                      <wp:docPr id="7" name="Прямая со стрелкой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423670" cy="8369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A217343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7" o:spid="_x0000_s1026" type="#_x0000_t32" style="position:absolute;margin-left:3.25pt;margin-top:270.25pt;width:112.1pt;height:65.9pt;flip:y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">
                      <v:stroke endarrow="block"/>
                    </v:shape>
                  </w:pict>
                </mc:Fallback>
              </mc:AlternateContent>
            </w:r>
            <w:r w:rsidRPr="008A4FBE">
              <w:rPr>
                <w:rFonts w:ascii="PT Astra Serif" w:hAnsi="PT Astra Serif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23282417" wp14:editId="55FD55B4">
                      <wp:simplePos x="0" y="0"/>
                      <wp:positionH relativeFrom="column">
                        <wp:posOffset>1464945</wp:posOffset>
                      </wp:positionH>
                      <wp:positionV relativeFrom="paragraph">
                        <wp:posOffset>3183255</wp:posOffset>
                      </wp:positionV>
                      <wp:extent cx="372745" cy="356235"/>
                      <wp:effectExtent l="19685" t="26670" r="26670" b="26670"/>
                      <wp:wrapNone/>
                      <wp:docPr id="6" name="Овал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-182997">
                                <a:off x="0" y="0"/>
                                <a:ext cx="372745" cy="35623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>
                                  <a:alpha val="30980"/>
                                </a:srgbClr>
                              </a:solidFill>
                              <a:ln w="285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2B70D6" id="Овал 6" o:spid="_x0000_s1026" style="position:absolute;margin-left:115.35pt;margin-top:250.65pt;width:29.35pt;height:28.05pt;rotation:-199882fd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" fillcolor="red" strokecolor="red" strokeweight="2.25pt">
                      <v:fill opacity="20303f"/>
                      <v:stroke joinstyle="miter"/>
                    </v:oval>
                  </w:pict>
                </mc:Fallback>
              </mc:AlternateContent>
            </w:r>
            <w:r w:rsidRPr="008A4FBE">
              <w:rPr>
                <w:rFonts w:ascii="PT Astra Serif" w:hAnsi="PT Astra Serif"/>
                <w:b/>
                <w:bCs/>
                <w:noProof/>
              </w:rPr>
              <w:drawing>
                <wp:inline distT="0" distB="0" distL="0" distR="0" wp14:anchorId="72CDC1F0" wp14:editId="5A961570">
                  <wp:extent cx="4269568" cy="4121427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2020-12-11_11-20-21.pn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72" t="31771" r="33423" b="4143"/>
                          <a:stretch/>
                        </pic:blipFill>
                        <pic:spPr bwMode="auto">
                          <a:xfrm>
                            <a:off x="0" y="0"/>
                            <a:ext cx="4370409" cy="42187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C6BF2" w:rsidRPr="008A4FBE" w:rsidRDefault="00DC6BF2" w:rsidP="00936D03">
            <w:pPr>
              <w:spacing w:line="276" w:lineRule="auto"/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8A4FBE">
              <w:rPr>
                <w:rFonts w:ascii="PT Astra Serif" w:hAnsi="PT Astra Serif"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4AC15044" wp14:editId="75310DBA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123825</wp:posOffset>
                      </wp:positionV>
                      <wp:extent cx="4269740" cy="0"/>
                      <wp:effectExtent l="5715" t="7620" r="10795" b="11430"/>
                      <wp:wrapNone/>
                      <wp:docPr id="5" name="Прямая со стрелкой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2697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4DDBAF" id="Прямая со стрелкой 5" o:spid="_x0000_s1026" type="#_x0000_t32" style="position:absolute;margin-left:3.25pt;margin-top:9.75pt;width:336.2pt;height:0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"/>
                  </w:pict>
                </mc:Fallback>
              </mc:AlternateContent>
            </w:r>
            <w:r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место расположения объекта культурного наследия (показано условно)</w:t>
            </w:r>
          </w:p>
          <w:p w:rsidR="00DC6BF2" w:rsidRPr="008A4FBE" w:rsidRDefault="00DC6BF2" w:rsidP="00936D03">
            <w:pPr>
              <w:spacing w:line="276" w:lineRule="auto"/>
              <w:jc w:val="center"/>
              <w:rPr>
                <w:rFonts w:ascii="PT Astra Serif" w:hAnsi="PT Astra Serif"/>
                <w:color w:val="000000" w:themeColor="text1"/>
                <w:sz w:val="16"/>
                <w:szCs w:val="16"/>
              </w:rPr>
            </w:pPr>
          </w:p>
          <w:p w:rsidR="00DC6BF2" w:rsidRPr="008A4FBE" w:rsidRDefault="00DC6BF2" w:rsidP="00936D03">
            <w:pPr>
              <w:spacing w:line="276" w:lineRule="auto"/>
              <w:jc w:val="center"/>
              <w:rPr>
                <w:rFonts w:ascii="PT Astra Serif" w:hAnsi="PT Astra Serif"/>
                <w:color w:val="000000" w:themeColor="text1"/>
                <w:sz w:val="22"/>
                <w:szCs w:val="22"/>
              </w:rPr>
            </w:pPr>
            <w:r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Расположение объекта культурного наследия в структуре</w:t>
            </w:r>
            <w:r w:rsidRPr="008A4FBE">
              <w:rPr>
                <w:rFonts w:ascii="PT Astra Serif" w:hAnsi="PT Astra Serif"/>
                <w:color w:val="000000" w:themeColor="text1"/>
                <w:sz w:val="22"/>
                <w:szCs w:val="22"/>
              </w:rPr>
              <w:t xml:space="preserve"> города.</w:t>
            </w:r>
          </w:p>
          <w:p w:rsidR="00DC6BF2" w:rsidRPr="008A4FBE" w:rsidRDefault="00DC6BF2" w:rsidP="00936D03">
            <w:pPr>
              <w:spacing w:line="276" w:lineRule="auto"/>
              <w:jc w:val="center"/>
              <w:rPr>
                <w:rFonts w:ascii="PT Astra Serif" w:hAnsi="PT Astra Serif"/>
                <w:bCs/>
                <w:sz w:val="20"/>
                <w:szCs w:val="20"/>
              </w:rPr>
            </w:pPr>
            <w:r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 xml:space="preserve">Фрагмент карты </w:t>
            </w:r>
            <w:r w:rsidRPr="008A4FBE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«OpenStreetMap»</w:t>
            </w:r>
            <w:r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, 2020 г.</w:t>
            </w:r>
          </w:p>
        </w:tc>
      </w:tr>
      <w:tr w:rsidR="00DC6BF2" w:rsidRPr="008A4FBE" w:rsidTr="00C41B16">
        <w:tc>
          <w:tcPr>
            <w:tcW w:w="755" w:type="dxa"/>
          </w:tcPr>
          <w:p w:rsidR="00DC6BF2" w:rsidRPr="008A4FBE" w:rsidRDefault="00DC6BF2" w:rsidP="00936D03">
            <w:pPr>
              <w:spacing w:line="360" w:lineRule="auto"/>
              <w:jc w:val="center"/>
              <w:rPr>
                <w:rFonts w:ascii="PT Astra Serif" w:hAnsi="PT Astra Serif"/>
                <w:bCs/>
              </w:rPr>
            </w:pPr>
            <w:r w:rsidRPr="008A4FBE">
              <w:rPr>
                <w:rFonts w:ascii="PT Astra Serif" w:hAnsi="PT Astra Serif"/>
                <w:bCs/>
              </w:rPr>
              <w:lastRenderedPageBreak/>
              <w:t>2</w:t>
            </w:r>
          </w:p>
        </w:tc>
        <w:tc>
          <w:tcPr>
            <w:tcW w:w="2472" w:type="dxa"/>
          </w:tcPr>
          <w:p w:rsidR="00DC6BF2" w:rsidRPr="008A4FBE" w:rsidRDefault="00DC6BF2" w:rsidP="00480810">
            <w:pPr>
              <w:pStyle w:val="af7"/>
              <w:shd w:val="clear" w:color="auto" w:fill="FFFFFF"/>
              <w:spacing w:before="0" w:beforeAutospacing="0" w:after="0" w:afterAutospacing="0"/>
              <w:jc w:val="both"/>
              <w:textAlignment w:val="baseline"/>
              <w:rPr>
                <w:rFonts w:ascii="PT Astra Serif" w:hAnsi="PT Astra Serif"/>
                <w:bCs/>
                <w:sz w:val="22"/>
                <w:szCs w:val="22"/>
              </w:rPr>
            </w:pPr>
          </w:p>
        </w:tc>
        <w:tc>
          <w:tcPr>
            <w:tcW w:w="6626" w:type="dxa"/>
          </w:tcPr>
          <w:p w:rsidR="00DC6BF2" w:rsidRPr="008A4FBE" w:rsidRDefault="00DC6BF2" w:rsidP="00936D03">
            <w:pPr>
              <w:jc w:val="center"/>
              <w:rPr>
                <w:rFonts w:ascii="PT Astra Serif" w:hAnsi="PT Astra Serif"/>
                <w:b/>
                <w:bCs/>
                <w:noProof/>
              </w:rPr>
            </w:pPr>
            <w:r w:rsidRPr="008A4FBE">
              <w:rPr>
                <w:rFonts w:ascii="PT Astra Serif" w:hAnsi="PT Astra Serif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75E88E48" wp14:editId="75A747C7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2108835</wp:posOffset>
                      </wp:positionV>
                      <wp:extent cx="1931035" cy="2030730"/>
                      <wp:effectExtent l="5715" t="47625" r="53975" b="7620"/>
                      <wp:wrapNone/>
                      <wp:docPr id="4" name="Прямая со стрелкой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931035" cy="20307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515B0B" id="Прямая со стрелкой 4" o:spid="_x0000_s1026" type="#_x0000_t32" style="position:absolute;margin-left:3.25pt;margin-top:166.05pt;width:152.05pt;height:159.9pt;flip:y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">
                      <v:stroke endarrow="block"/>
                    </v:shape>
                  </w:pict>
                </mc:Fallback>
              </mc:AlternateContent>
            </w:r>
            <w:r w:rsidRPr="008A4FBE">
              <w:rPr>
                <w:rFonts w:ascii="PT Astra Serif" w:hAnsi="PT Astra Serif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2D79A597" wp14:editId="2ED254EB">
                      <wp:simplePos x="0" y="0"/>
                      <wp:positionH relativeFrom="column">
                        <wp:posOffset>1843405</wp:posOffset>
                      </wp:positionH>
                      <wp:positionV relativeFrom="paragraph">
                        <wp:posOffset>968375</wp:posOffset>
                      </wp:positionV>
                      <wp:extent cx="1616710" cy="1499870"/>
                      <wp:effectExtent l="7620" t="12065" r="13970" b="12065"/>
                      <wp:wrapNone/>
                      <wp:docPr id="3" name="Овал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16710" cy="1499870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AAEC39" id="Овал 3" o:spid="_x0000_s1026" style="position:absolute;margin-left:145.15pt;margin-top:76.25pt;width:127.3pt;height:118.1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" filled="f" strokecolor="red" strokeweight="1pt"/>
                  </w:pict>
                </mc:Fallback>
              </mc:AlternateContent>
            </w:r>
            <w:r w:rsidRPr="008A4FBE">
              <w:rPr>
                <w:rFonts w:ascii="PT Astra Serif" w:hAnsi="PT Astra Serif"/>
                <w:b/>
                <w:bCs/>
                <w:noProof/>
              </w:rPr>
              <w:drawing>
                <wp:inline distT="0" distB="0" distL="0" distR="0" wp14:anchorId="561084A6" wp14:editId="52BDC6DF">
                  <wp:extent cx="3887367" cy="4015898"/>
                  <wp:effectExtent l="19050" t="0" r="0" b="0"/>
                  <wp:docPr id="94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0255" cy="4018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6BF2" w:rsidRPr="008A4FBE" w:rsidRDefault="00DC6BF2" w:rsidP="00936D03">
            <w:pPr>
              <w:spacing w:line="276" w:lineRule="auto"/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8A4FBE">
              <w:rPr>
                <w:rFonts w:ascii="PT Astra Serif" w:hAnsi="PT Astra Serif"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5583286F" wp14:editId="23B318D8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123825</wp:posOffset>
                      </wp:positionV>
                      <wp:extent cx="4269740" cy="0"/>
                      <wp:effectExtent l="5715" t="11430" r="10795" b="7620"/>
                      <wp:wrapNone/>
                      <wp:docPr id="2" name="Прямая со стрелкой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26974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1B81DE" id="Прямая со стрелкой 2" o:spid="_x0000_s1026" type="#_x0000_t32" style="position:absolute;margin-left:3.25pt;margin-top:9.75pt;width:336.2pt;height:0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"/>
                  </w:pict>
                </mc:Fallback>
              </mc:AlternateContent>
            </w:r>
            <w:r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место расположения объекта культурного наследия (показано условно)</w:t>
            </w:r>
          </w:p>
          <w:p w:rsidR="00DC6BF2" w:rsidRPr="008A4FBE" w:rsidRDefault="00DC6BF2" w:rsidP="00936D03">
            <w:pPr>
              <w:jc w:val="center"/>
              <w:rPr>
                <w:rFonts w:ascii="PT Astra Serif" w:hAnsi="PT Astra Serif"/>
                <w:bCs/>
                <w:sz w:val="20"/>
                <w:szCs w:val="20"/>
              </w:rPr>
            </w:pPr>
            <w:r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Планировочная организация застройки квартала</w:t>
            </w:r>
          </w:p>
          <w:p w:rsidR="00DC6BF2" w:rsidRPr="008A4FBE" w:rsidRDefault="00DC6BF2" w:rsidP="00936D03">
            <w:pPr>
              <w:jc w:val="center"/>
              <w:rPr>
                <w:rFonts w:ascii="PT Astra Serif" w:hAnsi="PT Astra Serif"/>
                <w:color w:val="000000" w:themeColor="text1"/>
              </w:rPr>
            </w:pPr>
            <w:r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 xml:space="preserve">Фрагмент карты </w:t>
            </w:r>
            <w:r w:rsidRPr="008A4FBE">
              <w:rPr>
                <w:rFonts w:ascii="PT Astra Serif" w:hAnsi="PT Astra Serif" w:cs="Arial"/>
                <w:sz w:val="20"/>
                <w:szCs w:val="20"/>
                <w:shd w:val="clear" w:color="auto" w:fill="FFFFFF"/>
              </w:rPr>
              <w:t>«OpenStreetMap»</w:t>
            </w:r>
            <w:r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, 2020 г.</w:t>
            </w:r>
          </w:p>
        </w:tc>
      </w:tr>
      <w:tr w:rsidR="00DC6BF2" w:rsidRPr="008A4FBE" w:rsidTr="00C41B16">
        <w:tc>
          <w:tcPr>
            <w:tcW w:w="9853" w:type="dxa"/>
            <w:gridSpan w:val="3"/>
          </w:tcPr>
          <w:p w:rsidR="00DC6BF2" w:rsidRPr="008A4FBE" w:rsidRDefault="00DC6BF2" w:rsidP="00936D03">
            <w:pPr>
              <w:jc w:val="center"/>
              <w:rPr>
                <w:rFonts w:ascii="PT Astra Serif" w:hAnsi="PT Astra Serif"/>
                <w:bCs/>
                <w:i/>
                <w:sz w:val="28"/>
                <w:szCs w:val="28"/>
              </w:rPr>
            </w:pPr>
            <w:r w:rsidRPr="008A4FBE">
              <w:rPr>
                <w:rFonts w:ascii="PT Astra Serif" w:hAnsi="PT Astra Serif"/>
                <w:bCs/>
                <w:i/>
                <w:sz w:val="28"/>
                <w:szCs w:val="28"/>
              </w:rPr>
              <w:t>Ландшафтные характеристики</w:t>
            </w:r>
          </w:p>
        </w:tc>
      </w:tr>
      <w:tr w:rsidR="00DC6BF2" w:rsidRPr="008A4FBE" w:rsidTr="00C41B16">
        <w:tc>
          <w:tcPr>
            <w:tcW w:w="755" w:type="dxa"/>
          </w:tcPr>
          <w:p w:rsidR="00DC6BF2" w:rsidRPr="008A4FBE" w:rsidRDefault="00DC6BF2" w:rsidP="00936D03">
            <w:pPr>
              <w:spacing w:line="360" w:lineRule="auto"/>
              <w:jc w:val="center"/>
              <w:rPr>
                <w:rFonts w:ascii="PT Astra Serif" w:hAnsi="PT Astra Serif"/>
                <w:bCs/>
              </w:rPr>
            </w:pPr>
            <w:r w:rsidRPr="008A4FBE">
              <w:rPr>
                <w:rFonts w:ascii="PT Astra Serif" w:hAnsi="PT Astra Serif"/>
                <w:bCs/>
              </w:rPr>
              <w:t>3</w:t>
            </w:r>
            <w:r w:rsidR="00480810" w:rsidRPr="008A4FBE">
              <w:rPr>
                <w:rFonts w:ascii="PT Astra Serif" w:hAnsi="PT Astra Serif"/>
                <w:bCs/>
              </w:rPr>
              <w:t>2.</w:t>
            </w:r>
          </w:p>
        </w:tc>
        <w:tc>
          <w:tcPr>
            <w:tcW w:w="2472" w:type="dxa"/>
          </w:tcPr>
          <w:p w:rsidR="00DC6BF2" w:rsidRPr="008A4FBE" w:rsidRDefault="00480810" w:rsidP="00480810">
            <w:pPr>
              <w:pStyle w:val="af7"/>
              <w:shd w:val="clear" w:color="auto" w:fill="FFFFFF"/>
              <w:spacing w:before="0" w:beforeAutospacing="0" w:after="0" w:afterAutospacing="0"/>
              <w:textAlignment w:val="baseline"/>
              <w:rPr>
                <w:rFonts w:ascii="PT Astra Serif" w:hAnsi="PT Astra Serif"/>
                <w:bCs/>
              </w:rPr>
            </w:pPr>
            <w:r w:rsidRPr="008A4FBE">
              <w:rPr>
                <w:rFonts w:ascii="PT Astra Serif" w:hAnsi="PT Astra Serif" w:cs="Arial"/>
                <w:color w:val="222222"/>
              </w:rPr>
              <w:t xml:space="preserve">Территория расположения достопримечательного места имеет выраженное понижение рельефа с запада на восток, в сторону ул. Руднева, с западной стороны участка расположена зона озеленения на небольшой возвышенности с откосом </w:t>
            </w:r>
          </w:p>
        </w:tc>
        <w:tc>
          <w:tcPr>
            <w:tcW w:w="6626" w:type="dxa"/>
          </w:tcPr>
          <w:p w:rsidR="00DC6BF2" w:rsidRPr="008A4FBE" w:rsidRDefault="00DC6BF2" w:rsidP="00936D03">
            <w:pPr>
              <w:jc w:val="center"/>
              <w:rPr>
                <w:rFonts w:ascii="PT Astra Serif" w:hAnsi="PT Astra Serif"/>
                <w:b/>
                <w:bCs/>
                <w:noProof/>
              </w:rPr>
            </w:pPr>
          </w:p>
          <w:p w:rsidR="00DC6BF2" w:rsidRPr="008A4FBE" w:rsidRDefault="00DC6BF2" w:rsidP="008A4FBE">
            <w:pPr>
              <w:ind w:firstLine="34"/>
              <w:rPr>
                <w:rFonts w:ascii="PT Astra Serif" w:hAnsi="PT Astra Serif"/>
                <w:b/>
                <w:bCs/>
                <w:noProof/>
              </w:rPr>
            </w:pPr>
            <w:r w:rsidRPr="008A4FBE">
              <w:rPr>
                <w:rFonts w:ascii="PT Astra Serif" w:hAnsi="PT Astra Serif"/>
                <w:b/>
                <w:bCs/>
                <w:noProof/>
              </w:rPr>
              <w:drawing>
                <wp:inline distT="0" distB="0" distL="0" distR="0" wp14:anchorId="28CCED3D" wp14:editId="58B5FDAC">
                  <wp:extent cx="4005600" cy="1960362"/>
                  <wp:effectExtent l="19050" t="0" r="0" b="0"/>
                  <wp:docPr id="95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5768" cy="19604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6BF2" w:rsidRPr="008A4FBE" w:rsidRDefault="00DC6BF2" w:rsidP="008A4FBE">
            <w:pPr>
              <w:spacing w:line="276" w:lineRule="auto"/>
              <w:ind w:firstLine="175"/>
              <w:jc w:val="center"/>
              <w:rPr>
                <w:rFonts w:ascii="PT Astra Serif" w:hAnsi="PT Astra Serif"/>
                <w:color w:val="000000" w:themeColor="text1"/>
                <w:sz w:val="20"/>
                <w:szCs w:val="20"/>
              </w:rPr>
            </w:pPr>
            <w:r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 xml:space="preserve">Вид на дворовую территорию </w:t>
            </w:r>
            <w:r w:rsidR="008A4FBE"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Муниципального бюджетного общеобразовательного учреждения «Центр образования №36»</w:t>
            </w:r>
            <w:r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 xml:space="preserve"> с местного проезда</w:t>
            </w:r>
          </w:p>
          <w:p w:rsidR="00DC6BF2" w:rsidRPr="008A4FBE" w:rsidRDefault="00DC6BF2" w:rsidP="008A4FBE">
            <w:pPr>
              <w:spacing w:line="360" w:lineRule="auto"/>
              <w:ind w:firstLine="0"/>
              <w:rPr>
                <w:rFonts w:ascii="PT Astra Serif" w:hAnsi="PT Astra Serif"/>
                <w:bCs/>
                <w:noProof/>
              </w:rPr>
            </w:pPr>
          </w:p>
          <w:p w:rsidR="00DC6BF2" w:rsidRPr="008A4FBE" w:rsidRDefault="00DC6BF2" w:rsidP="008A4FBE">
            <w:pPr>
              <w:spacing w:line="360" w:lineRule="auto"/>
              <w:ind w:firstLine="175"/>
              <w:jc w:val="center"/>
              <w:rPr>
                <w:rFonts w:ascii="PT Astra Serif" w:hAnsi="PT Astra Serif"/>
                <w:bCs/>
              </w:rPr>
            </w:pPr>
            <w:r w:rsidRPr="008A4FBE">
              <w:rPr>
                <w:rFonts w:ascii="PT Astra Serif" w:hAnsi="PT Astra Serif"/>
                <w:bCs/>
                <w:noProof/>
              </w:rPr>
              <w:drawing>
                <wp:inline distT="0" distB="0" distL="0" distR="0" wp14:anchorId="58D19862" wp14:editId="7BCFCCD4">
                  <wp:extent cx="4302783" cy="1644716"/>
                  <wp:effectExtent l="19050" t="0" r="2517" b="0"/>
                  <wp:docPr id="96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t="70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09789" cy="1647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6BF2" w:rsidRPr="008A4FBE" w:rsidRDefault="00DC6BF2" w:rsidP="008A4FBE">
            <w:pPr>
              <w:spacing w:line="276" w:lineRule="auto"/>
              <w:ind w:firstLine="175"/>
              <w:jc w:val="center"/>
              <w:rPr>
                <w:rFonts w:ascii="PT Astra Serif" w:hAnsi="PT Astra Serif"/>
                <w:bCs/>
                <w:sz w:val="20"/>
                <w:szCs w:val="20"/>
              </w:rPr>
            </w:pPr>
            <w:r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 xml:space="preserve">Вид на здание </w:t>
            </w:r>
            <w:r w:rsidR="008A4FBE"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>общеобразовательного учреждения</w:t>
            </w:r>
            <w:r w:rsidRPr="008A4FBE">
              <w:rPr>
                <w:rFonts w:ascii="PT Astra Serif" w:hAnsi="PT Astra Serif"/>
                <w:color w:val="000000" w:themeColor="text1"/>
                <w:sz w:val="20"/>
                <w:szCs w:val="20"/>
              </w:rPr>
              <w:t xml:space="preserve"> с ул. Н.Руднева</w:t>
            </w:r>
          </w:p>
        </w:tc>
      </w:tr>
    </w:tbl>
    <w:p w:rsidR="00D151EF" w:rsidRPr="008A4FBE" w:rsidRDefault="00D151EF" w:rsidP="00F203C0">
      <w:pPr>
        <w:pStyle w:val="af5"/>
        <w:keepNext/>
        <w:ind w:left="289"/>
        <w:jc w:val="center"/>
        <w:outlineLvl w:val="0"/>
        <w:rPr>
          <w:rFonts w:ascii="PT Astra Serif" w:hAnsi="PT Astra Serif"/>
          <w:b/>
        </w:rPr>
      </w:pPr>
    </w:p>
    <w:p w:rsidR="00D151EF" w:rsidRPr="008A4FBE" w:rsidRDefault="002F70CD" w:rsidP="00F203C0">
      <w:pPr>
        <w:pStyle w:val="af5"/>
        <w:keepNext/>
        <w:ind w:left="289"/>
        <w:jc w:val="center"/>
        <w:outlineLvl w:val="0"/>
        <w:rPr>
          <w:rFonts w:ascii="PT Astra Serif" w:hAnsi="PT Astra Serif"/>
          <w:b/>
          <w:bCs/>
          <w:kern w:val="2"/>
          <w:sz w:val="28"/>
          <w:szCs w:val="28"/>
        </w:rPr>
      </w:pPr>
      <w:r w:rsidRPr="008A4FBE">
        <w:rPr>
          <w:rFonts w:ascii="PT Astra Serif" w:hAnsi="PT Astra Serif"/>
          <w:b/>
          <w:bCs/>
          <w:kern w:val="2"/>
          <w:sz w:val="28"/>
          <w:szCs w:val="28"/>
        </w:rPr>
        <w:t>__________</w:t>
      </w:r>
    </w:p>
    <w:p w:rsidR="00905021" w:rsidRPr="008A4FBE" w:rsidRDefault="00905021" w:rsidP="00610916">
      <w:pPr>
        <w:rPr>
          <w:rFonts w:ascii="PT Astra Serif" w:hAnsi="PT Astra Serif"/>
        </w:rPr>
      </w:pPr>
    </w:p>
    <w:sectPr w:rsidR="00905021" w:rsidRPr="008A4FBE" w:rsidSect="00762FFA">
      <w:headerReference w:type="even" r:id="rId12"/>
      <w:headerReference w:type="default" r:id="rId13"/>
      <w:pgSz w:w="11906" w:h="16838" w:code="9"/>
      <w:pgMar w:top="1134" w:right="851" w:bottom="1134" w:left="1418" w:header="0" w:footer="9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51BD3" w:rsidRDefault="00751BD3">
      <w:r>
        <w:separator/>
      </w:r>
    </w:p>
  </w:endnote>
  <w:endnote w:type="continuationSeparator" w:id="0">
    <w:p w:rsidR="00751BD3" w:rsidRDefault="00751B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PT Astra Serif">
    <w:altName w:val="Times New Roman"/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Times New Roman"/>
    <w:charset w:val="CC"/>
    <w:family w:val="roman"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51BD3" w:rsidRDefault="00751BD3">
      <w:r>
        <w:separator/>
      </w:r>
    </w:p>
  </w:footnote>
  <w:footnote w:type="continuationSeparator" w:id="0">
    <w:p w:rsidR="00751BD3" w:rsidRDefault="00751BD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70DB" w:rsidRDefault="00CA70DB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>
      <w:rPr>
        <w:rStyle w:val="a6"/>
        <w:noProof/>
      </w:rPr>
      <w:t>1</w:t>
    </w:r>
    <w:r>
      <w:rPr>
        <w:rStyle w:val="a6"/>
      </w:rPr>
      <w:fldChar w:fldCharType="end"/>
    </w:r>
  </w:p>
  <w:p w:rsidR="00CA70DB" w:rsidRDefault="00CA70DB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70DB" w:rsidRDefault="00CA70DB">
    <w:pPr>
      <w:pStyle w:val="a5"/>
      <w:framePr w:wrap="around" w:vAnchor="text" w:hAnchor="margin" w:xAlign="center" w:y="1"/>
      <w:rPr>
        <w:rStyle w:val="a6"/>
      </w:rPr>
    </w:pPr>
  </w:p>
  <w:p w:rsidR="00CA70DB" w:rsidRDefault="00CA70DB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9073C1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B46885"/>
    <w:multiLevelType w:val="hybridMultilevel"/>
    <w:tmpl w:val="140EA4F2"/>
    <w:lvl w:ilvl="0" w:tplc="5DC4B38A">
      <w:start w:val="2"/>
      <w:numFmt w:val="bullet"/>
      <w:lvlText w:val="-"/>
      <w:lvlJc w:val="left"/>
      <w:pPr>
        <w:tabs>
          <w:tab w:val="num" w:pos="660"/>
        </w:tabs>
        <w:ind w:left="660" w:hanging="360"/>
      </w:pPr>
      <w:rPr>
        <w:rFonts w:ascii="Times New Roman" w:eastAsia="Times New Roman" w:hAnsi="Times New Roman" w:cs="Times New Roman" w:hint="default"/>
      </w:rPr>
    </w:lvl>
    <w:lvl w:ilvl="1" w:tplc="5BCE481E" w:tentative="1">
      <w:start w:val="1"/>
      <w:numFmt w:val="bullet"/>
      <w:lvlText w:val="o"/>
      <w:lvlJc w:val="left"/>
      <w:pPr>
        <w:tabs>
          <w:tab w:val="num" w:pos="1380"/>
        </w:tabs>
        <w:ind w:left="1380" w:hanging="360"/>
      </w:pPr>
      <w:rPr>
        <w:rFonts w:ascii="Courier New" w:hAnsi="Courier New" w:hint="default"/>
      </w:rPr>
    </w:lvl>
    <w:lvl w:ilvl="2" w:tplc="07C43896" w:tentative="1">
      <w:start w:val="1"/>
      <w:numFmt w:val="bullet"/>
      <w:lvlText w:val=""/>
      <w:lvlJc w:val="left"/>
      <w:pPr>
        <w:tabs>
          <w:tab w:val="num" w:pos="2100"/>
        </w:tabs>
        <w:ind w:left="2100" w:hanging="360"/>
      </w:pPr>
      <w:rPr>
        <w:rFonts w:ascii="Wingdings" w:hAnsi="Wingdings" w:hint="default"/>
      </w:rPr>
    </w:lvl>
    <w:lvl w:ilvl="3" w:tplc="22EC444C" w:tentative="1">
      <w:start w:val="1"/>
      <w:numFmt w:val="bullet"/>
      <w:lvlText w:val=""/>
      <w:lvlJc w:val="left"/>
      <w:pPr>
        <w:tabs>
          <w:tab w:val="num" w:pos="2820"/>
        </w:tabs>
        <w:ind w:left="2820" w:hanging="360"/>
      </w:pPr>
      <w:rPr>
        <w:rFonts w:ascii="Symbol" w:hAnsi="Symbol" w:hint="default"/>
      </w:rPr>
    </w:lvl>
    <w:lvl w:ilvl="4" w:tplc="A8E4C6A2" w:tentative="1">
      <w:start w:val="1"/>
      <w:numFmt w:val="bullet"/>
      <w:lvlText w:val="o"/>
      <w:lvlJc w:val="left"/>
      <w:pPr>
        <w:tabs>
          <w:tab w:val="num" w:pos="3540"/>
        </w:tabs>
        <w:ind w:left="3540" w:hanging="360"/>
      </w:pPr>
      <w:rPr>
        <w:rFonts w:ascii="Courier New" w:hAnsi="Courier New" w:hint="default"/>
      </w:rPr>
    </w:lvl>
    <w:lvl w:ilvl="5" w:tplc="CDCCCB68" w:tentative="1">
      <w:start w:val="1"/>
      <w:numFmt w:val="bullet"/>
      <w:lvlText w:val=""/>
      <w:lvlJc w:val="left"/>
      <w:pPr>
        <w:tabs>
          <w:tab w:val="num" w:pos="4260"/>
        </w:tabs>
        <w:ind w:left="4260" w:hanging="360"/>
      </w:pPr>
      <w:rPr>
        <w:rFonts w:ascii="Wingdings" w:hAnsi="Wingdings" w:hint="default"/>
      </w:rPr>
    </w:lvl>
    <w:lvl w:ilvl="6" w:tplc="CB08B138" w:tentative="1">
      <w:start w:val="1"/>
      <w:numFmt w:val="bullet"/>
      <w:lvlText w:val=""/>
      <w:lvlJc w:val="left"/>
      <w:pPr>
        <w:tabs>
          <w:tab w:val="num" w:pos="4980"/>
        </w:tabs>
        <w:ind w:left="4980" w:hanging="360"/>
      </w:pPr>
      <w:rPr>
        <w:rFonts w:ascii="Symbol" w:hAnsi="Symbol" w:hint="default"/>
      </w:rPr>
    </w:lvl>
    <w:lvl w:ilvl="7" w:tplc="21446FCC" w:tentative="1">
      <w:start w:val="1"/>
      <w:numFmt w:val="bullet"/>
      <w:lvlText w:val="o"/>
      <w:lvlJc w:val="left"/>
      <w:pPr>
        <w:tabs>
          <w:tab w:val="num" w:pos="5700"/>
        </w:tabs>
        <w:ind w:left="5700" w:hanging="360"/>
      </w:pPr>
      <w:rPr>
        <w:rFonts w:ascii="Courier New" w:hAnsi="Courier New" w:hint="default"/>
      </w:rPr>
    </w:lvl>
    <w:lvl w:ilvl="8" w:tplc="84D2F590" w:tentative="1">
      <w:start w:val="1"/>
      <w:numFmt w:val="bullet"/>
      <w:lvlText w:val=""/>
      <w:lvlJc w:val="left"/>
      <w:pPr>
        <w:tabs>
          <w:tab w:val="num" w:pos="6420"/>
        </w:tabs>
        <w:ind w:left="6420" w:hanging="360"/>
      </w:pPr>
      <w:rPr>
        <w:rFonts w:ascii="Wingdings" w:hAnsi="Wingdings" w:hint="default"/>
      </w:rPr>
    </w:lvl>
  </w:abstractNum>
  <w:abstractNum w:abstractNumId="2" w15:restartNumberingAfterBreak="0">
    <w:nsid w:val="03D07C1D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B42D92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7B68D1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DC424D"/>
    <w:multiLevelType w:val="hybridMultilevel"/>
    <w:tmpl w:val="E1B43822"/>
    <w:lvl w:ilvl="0" w:tplc="73423094">
      <w:numFmt w:val="bullet"/>
      <w:lvlText w:val="-"/>
      <w:lvlJc w:val="left"/>
      <w:pPr>
        <w:tabs>
          <w:tab w:val="num" w:pos="870"/>
        </w:tabs>
        <w:ind w:left="870" w:hanging="360"/>
      </w:pPr>
      <w:rPr>
        <w:rFonts w:ascii="Times New Roman" w:eastAsia="Times New Roman" w:hAnsi="Times New Roman" w:cs="Times New Roman" w:hint="default"/>
      </w:rPr>
    </w:lvl>
    <w:lvl w:ilvl="1" w:tplc="0A8E650E" w:tentative="1">
      <w:start w:val="1"/>
      <w:numFmt w:val="bullet"/>
      <w:lvlText w:val="o"/>
      <w:lvlJc w:val="left"/>
      <w:pPr>
        <w:tabs>
          <w:tab w:val="num" w:pos="1590"/>
        </w:tabs>
        <w:ind w:left="1590" w:hanging="360"/>
      </w:pPr>
      <w:rPr>
        <w:rFonts w:ascii="Courier New" w:hAnsi="Courier New" w:hint="default"/>
      </w:rPr>
    </w:lvl>
    <w:lvl w:ilvl="2" w:tplc="49D85A46" w:tentative="1">
      <w:start w:val="1"/>
      <w:numFmt w:val="bullet"/>
      <w:lvlText w:val=""/>
      <w:lvlJc w:val="left"/>
      <w:pPr>
        <w:tabs>
          <w:tab w:val="num" w:pos="2310"/>
        </w:tabs>
        <w:ind w:left="2310" w:hanging="360"/>
      </w:pPr>
      <w:rPr>
        <w:rFonts w:ascii="Wingdings" w:hAnsi="Wingdings" w:hint="default"/>
      </w:rPr>
    </w:lvl>
    <w:lvl w:ilvl="3" w:tplc="B9CC3896" w:tentative="1">
      <w:start w:val="1"/>
      <w:numFmt w:val="bullet"/>
      <w:lvlText w:val=""/>
      <w:lvlJc w:val="left"/>
      <w:pPr>
        <w:tabs>
          <w:tab w:val="num" w:pos="3030"/>
        </w:tabs>
        <w:ind w:left="3030" w:hanging="360"/>
      </w:pPr>
      <w:rPr>
        <w:rFonts w:ascii="Symbol" w:hAnsi="Symbol" w:hint="default"/>
      </w:rPr>
    </w:lvl>
    <w:lvl w:ilvl="4" w:tplc="5A6C4DA0" w:tentative="1">
      <w:start w:val="1"/>
      <w:numFmt w:val="bullet"/>
      <w:lvlText w:val="o"/>
      <w:lvlJc w:val="left"/>
      <w:pPr>
        <w:tabs>
          <w:tab w:val="num" w:pos="3750"/>
        </w:tabs>
        <w:ind w:left="3750" w:hanging="360"/>
      </w:pPr>
      <w:rPr>
        <w:rFonts w:ascii="Courier New" w:hAnsi="Courier New" w:hint="default"/>
      </w:rPr>
    </w:lvl>
    <w:lvl w:ilvl="5" w:tplc="4B1AB37A" w:tentative="1">
      <w:start w:val="1"/>
      <w:numFmt w:val="bullet"/>
      <w:lvlText w:val=""/>
      <w:lvlJc w:val="left"/>
      <w:pPr>
        <w:tabs>
          <w:tab w:val="num" w:pos="4470"/>
        </w:tabs>
        <w:ind w:left="4470" w:hanging="360"/>
      </w:pPr>
      <w:rPr>
        <w:rFonts w:ascii="Wingdings" w:hAnsi="Wingdings" w:hint="default"/>
      </w:rPr>
    </w:lvl>
    <w:lvl w:ilvl="6" w:tplc="FDFA2762" w:tentative="1">
      <w:start w:val="1"/>
      <w:numFmt w:val="bullet"/>
      <w:lvlText w:val=""/>
      <w:lvlJc w:val="left"/>
      <w:pPr>
        <w:tabs>
          <w:tab w:val="num" w:pos="5190"/>
        </w:tabs>
        <w:ind w:left="5190" w:hanging="360"/>
      </w:pPr>
      <w:rPr>
        <w:rFonts w:ascii="Symbol" w:hAnsi="Symbol" w:hint="default"/>
      </w:rPr>
    </w:lvl>
    <w:lvl w:ilvl="7" w:tplc="67885720" w:tentative="1">
      <w:start w:val="1"/>
      <w:numFmt w:val="bullet"/>
      <w:lvlText w:val="o"/>
      <w:lvlJc w:val="left"/>
      <w:pPr>
        <w:tabs>
          <w:tab w:val="num" w:pos="5910"/>
        </w:tabs>
        <w:ind w:left="5910" w:hanging="360"/>
      </w:pPr>
      <w:rPr>
        <w:rFonts w:ascii="Courier New" w:hAnsi="Courier New" w:hint="default"/>
      </w:rPr>
    </w:lvl>
    <w:lvl w:ilvl="8" w:tplc="FC6AF774" w:tentative="1">
      <w:start w:val="1"/>
      <w:numFmt w:val="bullet"/>
      <w:lvlText w:val=""/>
      <w:lvlJc w:val="left"/>
      <w:pPr>
        <w:tabs>
          <w:tab w:val="num" w:pos="6630"/>
        </w:tabs>
        <w:ind w:left="6630" w:hanging="360"/>
      </w:pPr>
      <w:rPr>
        <w:rFonts w:ascii="Wingdings" w:hAnsi="Wingdings" w:hint="default"/>
      </w:rPr>
    </w:lvl>
  </w:abstractNum>
  <w:abstractNum w:abstractNumId="6" w15:restartNumberingAfterBreak="0">
    <w:nsid w:val="11B56EAB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057EB0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8953AB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CD718E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B81B1D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7944EF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3070E3F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0E4686"/>
    <w:multiLevelType w:val="hybridMultilevel"/>
    <w:tmpl w:val="88720D9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9706411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A700C2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962558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9B7418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67241A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4B6266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8A585C"/>
    <w:multiLevelType w:val="hybridMultilevel"/>
    <w:tmpl w:val="14602392"/>
    <w:lvl w:ilvl="0" w:tplc="0419000F">
      <w:start w:val="1"/>
      <w:numFmt w:val="decimal"/>
      <w:lvlText w:val="%1."/>
      <w:lvlJc w:val="left"/>
      <w:pPr>
        <w:ind w:left="749" w:hanging="360"/>
      </w:pPr>
    </w:lvl>
    <w:lvl w:ilvl="1" w:tplc="04190019" w:tentative="1">
      <w:start w:val="1"/>
      <w:numFmt w:val="lowerLetter"/>
      <w:lvlText w:val="%2."/>
      <w:lvlJc w:val="left"/>
      <w:pPr>
        <w:ind w:left="1469" w:hanging="360"/>
      </w:pPr>
    </w:lvl>
    <w:lvl w:ilvl="2" w:tplc="0419001B" w:tentative="1">
      <w:start w:val="1"/>
      <w:numFmt w:val="lowerRoman"/>
      <w:lvlText w:val="%3."/>
      <w:lvlJc w:val="right"/>
      <w:pPr>
        <w:ind w:left="2189" w:hanging="180"/>
      </w:pPr>
    </w:lvl>
    <w:lvl w:ilvl="3" w:tplc="0419000F" w:tentative="1">
      <w:start w:val="1"/>
      <w:numFmt w:val="decimal"/>
      <w:lvlText w:val="%4."/>
      <w:lvlJc w:val="left"/>
      <w:pPr>
        <w:ind w:left="2909" w:hanging="360"/>
      </w:pPr>
    </w:lvl>
    <w:lvl w:ilvl="4" w:tplc="04190019" w:tentative="1">
      <w:start w:val="1"/>
      <w:numFmt w:val="lowerLetter"/>
      <w:lvlText w:val="%5."/>
      <w:lvlJc w:val="left"/>
      <w:pPr>
        <w:ind w:left="3629" w:hanging="360"/>
      </w:pPr>
    </w:lvl>
    <w:lvl w:ilvl="5" w:tplc="0419001B" w:tentative="1">
      <w:start w:val="1"/>
      <w:numFmt w:val="lowerRoman"/>
      <w:lvlText w:val="%6."/>
      <w:lvlJc w:val="right"/>
      <w:pPr>
        <w:ind w:left="4349" w:hanging="180"/>
      </w:pPr>
    </w:lvl>
    <w:lvl w:ilvl="6" w:tplc="0419000F" w:tentative="1">
      <w:start w:val="1"/>
      <w:numFmt w:val="decimal"/>
      <w:lvlText w:val="%7."/>
      <w:lvlJc w:val="left"/>
      <w:pPr>
        <w:ind w:left="5069" w:hanging="360"/>
      </w:pPr>
    </w:lvl>
    <w:lvl w:ilvl="7" w:tplc="04190019" w:tentative="1">
      <w:start w:val="1"/>
      <w:numFmt w:val="lowerLetter"/>
      <w:lvlText w:val="%8."/>
      <w:lvlJc w:val="left"/>
      <w:pPr>
        <w:ind w:left="5789" w:hanging="360"/>
      </w:pPr>
    </w:lvl>
    <w:lvl w:ilvl="8" w:tplc="0419001B" w:tentative="1">
      <w:start w:val="1"/>
      <w:numFmt w:val="lowerRoman"/>
      <w:lvlText w:val="%9."/>
      <w:lvlJc w:val="right"/>
      <w:pPr>
        <w:ind w:left="6509" w:hanging="180"/>
      </w:pPr>
    </w:lvl>
  </w:abstractNum>
  <w:abstractNum w:abstractNumId="21" w15:restartNumberingAfterBreak="0">
    <w:nsid w:val="4A9568E6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181261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5A2F81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4F65F4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71C22F8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B146786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DCE6FBB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D612D4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196742"/>
    <w:multiLevelType w:val="hybridMultilevel"/>
    <w:tmpl w:val="467ECF5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6B5E4DB5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804C20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E5C1A81"/>
    <w:multiLevelType w:val="hybridMultilevel"/>
    <w:tmpl w:val="1F823A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66F434B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BC2FA1"/>
    <w:multiLevelType w:val="hybridMultilevel"/>
    <w:tmpl w:val="A154B1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6756F2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D34762F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18"/>
  </w:num>
  <w:num w:numId="4">
    <w:abstractNumId w:val="19"/>
  </w:num>
  <w:num w:numId="5">
    <w:abstractNumId w:val="35"/>
  </w:num>
  <w:num w:numId="6">
    <w:abstractNumId w:val="11"/>
  </w:num>
  <w:num w:numId="7">
    <w:abstractNumId w:val="28"/>
  </w:num>
  <w:num w:numId="8">
    <w:abstractNumId w:val="27"/>
  </w:num>
  <w:num w:numId="9">
    <w:abstractNumId w:val="22"/>
  </w:num>
  <w:num w:numId="10">
    <w:abstractNumId w:val="6"/>
  </w:num>
  <w:num w:numId="11">
    <w:abstractNumId w:val="9"/>
  </w:num>
  <w:num w:numId="12">
    <w:abstractNumId w:val="7"/>
  </w:num>
  <w:num w:numId="13">
    <w:abstractNumId w:val="21"/>
  </w:num>
  <w:num w:numId="14">
    <w:abstractNumId w:val="2"/>
  </w:num>
  <w:num w:numId="15">
    <w:abstractNumId w:val="31"/>
  </w:num>
  <w:num w:numId="16">
    <w:abstractNumId w:val="14"/>
  </w:num>
  <w:num w:numId="17">
    <w:abstractNumId w:val="10"/>
  </w:num>
  <w:num w:numId="18">
    <w:abstractNumId w:val="36"/>
  </w:num>
  <w:num w:numId="19">
    <w:abstractNumId w:val="17"/>
  </w:num>
  <w:num w:numId="20">
    <w:abstractNumId w:val="26"/>
  </w:num>
  <w:num w:numId="21">
    <w:abstractNumId w:val="3"/>
  </w:num>
  <w:num w:numId="22">
    <w:abstractNumId w:val="16"/>
  </w:num>
  <w:num w:numId="23">
    <w:abstractNumId w:val="33"/>
  </w:num>
  <w:num w:numId="24">
    <w:abstractNumId w:val="4"/>
  </w:num>
  <w:num w:numId="25">
    <w:abstractNumId w:val="8"/>
  </w:num>
  <w:num w:numId="26">
    <w:abstractNumId w:val="23"/>
  </w:num>
  <w:num w:numId="27">
    <w:abstractNumId w:val="12"/>
  </w:num>
  <w:num w:numId="28">
    <w:abstractNumId w:val="15"/>
  </w:num>
  <w:num w:numId="29">
    <w:abstractNumId w:val="25"/>
  </w:num>
  <w:num w:numId="30">
    <w:abstractNumId w:val="0"/>
  </w:num>
  <w:num w:numId="31">
    <w:abstractNumId w:val="24"/>
  </w:num>
  <w:num w:numId="32">
    <w:abstractNumId w:val="30"/>
  </w:num>
  <w:num w:numId="33">
    <w:abstractNumId w:val="13"/>
  </w:num>
  <w:num w:numId="34">
    <w:abstractNumId w:val="29"/>
  </w:num>
  <w:num w:numId="35">
    <w:abstractNumId w:val="20"/>
  </w:num>
  <w:num w:numId="36">
    <w:abstractNumId w:val="34"/>
  </w:num>
  <w:num w:numId="37">
    <w:abstractNumId w:val="32"/>
  </w:num>
  <w:num w:numId="38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1391"/>
    <w:rsid w:val="00011B50"/>
    <w:rsid w:val="000137B5"/>
    <w:rsid w:val="00021BC0"/>
    <w:rsid w:val="00022708"/>
    <w:rsid w:val="00027845"/>
    <w:rsid w:val="00030D8E"/>
    <w:rsid w:val="00041D45"/>
    <w:rsid w:val="00047926"/>
    <w:rsid w:val="00053892"/>
    <w:rsid w:val="000542AC"/>
    <w:rsid w:val="000550AB"/>
    <w:rsid w:val="00056095"/>
    <w:rsid w:val="000635B5"/>
    <w:rsid w:val="00064643"/>
    <w:rsid w:val="0006540C"/>
    <w:rsid w:val="0006732D"/>
    <w:rsid w:val="00072612"/>
    <w:rsid w:val="000739F6"/>
    <w:rsid w:val="0008129B"/>
    <w:rsid w:val="00083F50"/>
    <w:rsid w:val="00093BA1"/>
    <w:rsid w:val="000963E0"/>
    <w:rsid w:val="000A4041"/>
    <w:rsid w:val="000A7556"/>
    <w:rsid w:val="000B1B83"/>
    <w:rsid w:val="000B3903"/>
    <w:rsid w:val="000C32E3"/>
    <w:rsid w:val="000C48C8"/>
    <w:rsid w:val="000C590F"/>
    <w:rsid w:val="000D0363"/>
    <w:rsid w:val="000E499B"/>
    <w:rsid w:val="000E593D"/>
    <w:rsid w:val="000F0210"/>
    <w:rsid w:val="0010064B"/>
    <w:rsid w:val="0010419F"/>
    <w:rsid w:val="00112117"/>
    <w:rsid w:val="00113A6F"/>
    <w:rsid w:val="00117FFB"/>
    <w:rsid w:val="00120B42"/>
    <w:rsid w:val="00121F50"/>
    <w:rsid w:val="001236E2"/>
    <w:rsid w:val="00125BBD"/>
    <w:rsid w:val="00127607"/>
    <w:rsid w:val="00130585"/>
    <w:rsid w:val="00130EDE"/>
    <w:rsid w:val="00131048"/>
    <w:rsid w:val="00132591"/>
    <w:rsid w:val="00134971"/>
    <w:rsid w:val="00135A06"/>
    <w:rsid w:val="00143DD1"/>
    <w:rsid w:val="00152E06"/>
    <w:rsid w:val="001569FE"/>
    <w:rsid w:val="0015790A"/>
    <w:rsid w:val="00160218"/>
    <w:rsid w:val="001715B6"/>
    <w:rsid w:val="00177F08"/>
    <w:rsid w:val="00190162"/>
    <w:rsid w:val="001A2B79"/>
    <w:rsid w:val="001A42C4"/>
    <w:rsid w:val="001B0222"/>
    <w:rsid w:val="001C3EBF"/>
    <w:rsid w:val="001D0639"/>
    <w:rsid w:val="001D5B9C"/>
    <w:rsid w:val="001D5F10"/>
    <w:rsid w:val="001D657B"/>
    <w:rsid w:val="001E1268"/>
    <w:rsid w:val="001F1CC0"/>
    <w:rsid w:val="001F2C80"/>
    <w:rsid w:val="001F70EB"/>
    <w:rsid w:val="00201AC2"/>
    <w:rsid w:val="00202E49"/>
    <w:rsid w:val="002120AF"/>
    <w:rsid w:val="0022359A"/>
    <w:rsid w:val="00224B99"/>
    <w:rsid w:val="00225111"/>
    <w:rsid w:val="002326AE"/>
    <w:rsid w:val="0023657C"/>
    <w:rsid w:val="00237D65"/>
    <w:rsid w:val="00243F09"/>
    <w:rsid w:val="00251606"/>
    <w:rsid w:val="00252841"/>
    <w:rsid w:val="002716DC"/>
    <w:rsid w:val="00276CF3"/>
    <w:rsid w:val="00276E92"/>
    <w:rsid w:val="00281569"/>
    <w:rsid w:val="0028219E"/>
    <w:rsid w:val="0028784D"/>
    <w:rsid w:val="00295717"/>
    <w:rsid w:val="002967CF"/>
    <w:rsid w:val="00297C02"/>
    <w:rsid w:val="002A2358"/>
    <w:rsid w:val="002B1B9C"/>
    <w:rsid w:val="002B4C9D"/>
    <w:rsid w:val="002B58CE"/>
    <w:rsid w:val="002D4B72"/>
    <w:rsid w:val="002E0EE8"/>
    <w:rsid w:val="002F3981"/>
    <w:rsid w:val="002F70CD"/>
    <w:rsid w:val="00301F93"/>
    <w:rsid w:val="00302268"/>
    <w:rsid w:val="00316374"/>
    <w:rsid w:val="003343DD"/>
    <w:rsid w:val="003377C3"/>
    <w:rsid w:val="003428B4"/>
    <w:rsid w:val="00342DB1"/>
    <w:rsid w:val="00357173"/>
    <w:rsid w:val="0036594B"/>
    <w:rsid w:val="00366B7B"/>
    <w:rsid w:val="0036755A"/>
    <w:rsid w:val="0038170B"/>
    <w:rsid w:val="003A0BD6"/>
    <w:rsid w:val="003A331D"/>
    <w:rsid w:val="003A69D8"/>
    <w:rsid w:val="003C7533"/>
    <w:rsid w:val="003E1E0A"/>
    <w:rsid w:val="004039CF"/>
    <w:rsid w:val="0040496D"/>
    <w:rsid w:val="00413651"/>
    <w:rsid w:val="00414E57"/>
    <w:rsid w:val="004165C8"/>
    <w:rsid w:val="00416D66"/>
    <w:rsid w:val="004340B7"/>
    <w:rsid w:val="0043661C"/>
    <w:rsid w:val="0044361B"/>
    <w:rsid w:val="00452668"/>
    <w:rsid w:val="00462CC9"/>
    <w:rsid w:val="00463251"/>
    <w:rsid w:val="00466E8A"/>
    <w:rsid w:val="00467E9D"/>
    <w:rsid w:val="004702B3"/>
    <w:rsid w:val="00475675"/>
    <w:rsid w:val="004770A4"/>
    <w:rsid w:val="00480111"/>
    <w:rsid w:val="00480810"/>
    <w:rsid w:val="00485A2C"/>
    <w:rsid w:val="0048793D"/>
    <w:rsid w:val="004942C3"/>
    <w:rsid w:val="004A6213"/>
    <w:rsid w:val="004B2454"/>
    <w:rsid w:val="004B45EF"/>
    <w:rsid w:val="004C0C1A"/>
    <w:rsid w:val="004C77FB"/>
    <w:rsid w:val="004E3050"/>
    <w:rsid w:val="004E55C3"/>
    <w:rsid w:val="004F4F9A"/>
    <w:rsid w:val="004F68B1"/>
    <w:rsid w:val="00503479"/>
    <w:rsid w:val="0050761E"/>
    <w:rsid w:val="005105A0"/>
    <w:rsid w:val="005139EF"/>
    <w:rsid w:val="0052355E"/>
    <w:rsid w:val="00527B82"/>
    <w:rsid w:val="00531D0D"/>
    <w:rsid w:val="00542FE6"/>
    <w:rsid w:val="0054406D"/>
    <w:rsid w:val="005513EC"/>
    <w:rsid w:val="00552190"/>
    <w:rsid w:val="00590ABF"/>
    <w:rsid w:val="005928BC"/>
    <w:rsid w:val="005968A7"/>
    <w:rsid w:val="005B25CA"/>
    <w:rsid w:val="005B2958"/>
    <w:rsid w:val="005C2677"/>
    <w:rsid w:val="005C6280"/>
    <w:rsid w:val="005E0CD2"/>
    <w:rsid w:val="005F08E9"/>
    <w:rsid w:val="005F0B92"/>
    <w:rsid w:val="00610916"/>
    <w:rsid w:val="0062340C"/>
    <w:rsid w:val="0063218D"/>
    <w:rsid w:val="00640D24"/>
    <w:rsid w:val="0064234D"/>
    <w:rsid w:val="0065574A"/>
    <w:rsid w:val="00661312"/>
    <w:rsid w:val="00662E5A"/>
    <w:rsid w:val="006724DF"/>
    <w:rsid w:val="006753E7"/>
    <w:rsid w:val="0067624C"/>
    <w:rsid w:val="006A0EC8"/>
    <w:rsid w:val="006A0F5A"/>
    <w:rsid w:val="006A6B81"/>
    <w:rsid w:val="006B6229"/>
    <w:rsid w:val="006C1694"/>
    <w:rsid w:val="006D1199"/>
    <w:rsid w:val="006D34F1"/>
    <w:rsid w:val="006F549A"/>
    <w:rsid w:val="00701B18"/>
    <w:rsid w:val="00710BDE"/>
    <w:rsid w:val="00720991"/>
    <w:rsid w:val="00721F03"/>
    <w:rsid w:val="00722BFC"/>
    <w:rsid w:val="007408A4"/>
    <w:rsid w:val="00747C7D"/>
    <w:rsid w:val="00750D84"/>
    <w:rsid w:val="0075167E"/>
    <w:rsid w:val="00751BD3"/>
    <w:rsid w:val="00755CCB"/>
    <w:rsid w:val="00757868"/>
    <w:rsid w:val="00760ED6"/>
    <w:rsid w:val="00761EDC"/>
    <w:rsid w:val="00762FFA"/>
    <w:rsid w:val="0076353D"/>
    <w:rsid w:val="007641EF"/>
    <w:rsid w:val="00764615"/>
    <w:rsid w:val="00764B38"/>
    <w:rsid w:val="00766352"/>
    <w:rsid w:val="007720B8"/>
    <w:rsid w:val="00787BAB"/>
    <w:rsid w:val="00792F09"/>
    <w:rsid w:val="00793582"/>
    <w:rsid w:val="00796B34"/>
    <w:rsid w:val="007A49C9"/>
    <w:rsid w:val="007A60C4"/>
    <w:rsid w:val="007B4E1D"/>
    <w:rsid w:val="007B5320"/>
    <w:rsid w:val="007C21CB"/>
    <w:rsid w:val="007C3986"/>
    <w:rsid w:val="007D0EC3"/>
    <w:rsid w:val="007D238D"/>
    <w:rsid w:val="007D39E4"/>
    <w:rsid w:val="007E1D78"/>
    <w:rsid w:val="007F1E30"/>
    <w:rsid w:val="007F376D"/>
    <w:rsid w:val="007F7331"/>
    <w:rsid w:val="008020E6"/>
    <w:rsid w:val="00803A6A"/>
    <w:rsid w:val="00813A9A"/>
    <w:rsid w:val="00822E69"/>
    <w:rsid w:val="00825DB5"/>
    <w:rsid w:val="00826F11"/>
    <w:rsid w:val="00830468"/>
    <w:rsid w:val="00830B8D"/>
    <w:rsid w:val="00832FD7"/>
    <w:rsid w:val="00833DD8"/>
    <w:rsid w:val="008350FA"/>
    <w:rsid w:val="008473C4"/>
    <w:rsid w:val="00861391"/>
    <w:rsid w:val="00876C40"/>
    <w:rsid w:val="00883535"/>
    <w:rsid w:val="00883664"/>
    <w:rsid w:val="00885272"/>
    <w:rsid w:val="00887E7A"/>
    <w:rsid w:val="008955FD"/>
    <w:rsid w:val="00895CEB"/>
    <w:rsid w:val="008962CC"/>
    <w:rsid w:val="008A1569"/>
    <w:rsid w:val="008A4626"/>
    <w:rsid w:val="008A4FBE"/>
    <w:rsid w:val="008A7F13"/>
    <w:rsid w:val="008B3300"/>
    <w:rsid w:val="008C09D4"/>
    <w:rsid w:val="008F0792"/>
    <w:rsid w:val="008F12FD"/>
    <w:rsid w:val="00905021"/>
    <w:rsid w:val="00906D03"/>
    <w:rsid w:val="009079D6"/>
    <w:rsid w:val="00907F59"/>
    <w:rsid w:val="009277CF"/>
    <w:rsid w:val="00934D82"/>
    <w:rsid w:val="0094218E"/>
    <w:rsid w:val="00942A93"/>
    <w:rsid w:val="009476CE"/>
    <w:rsid w:val="00950028"/>
    <w:rsid w:val="0097013F"/>
    <w:rsid w:val="009704ED"/>
    <w:rsid w:val="0097065B"/>
    <w:rsid w:val="00980820"/>
    <w:rsid w:val="00980D70"/>
    <w:rsid w:val="00982334"/>
    <w:rsid w:val="009875A6"/>
    <w:rsid w:val="00993210"/>
    <w:rsid w:val="00997F7C"/>
    <w:rsid w:val="009A2120"/>
    <w:rsid w:val="009A5B33"/>
    <w:rsid w:val="009A5BFC"/>
    <w:rsid w:val="009A6C36"/>
    <w:rsid w:val="009A6DA6"/>
    <w:rsid w:val="009B10F1"/>
    <w:rsid w:val="009B2C2D"/>
    <w:rsid w:val="009B5AB9"/>
    <w:rsid w:val="009B658B"/>
    <w:rsid w:val="009C174E"/>
    <w:rsid w:val="009C4BE4"/>
    <w:rsid w:val="009C6199"/>
    <w:rsid w:val="009D485A"/>
    <w:rsid w:val="009D49BA"/>
    <w:rsid w:val="009D516B"/>
    <w:rsid w:val="009D5A9B"/>
    <w:rsid w:val="009D70E7"/>
    <w:rsid w:val="009F01E9"/>
    <w:rsid w:val="00A02F15"/>
    <w:rsid w:val="00A04004"/>
    <w:rsid w:val="00A3745F"/>
    <w:rsid w:val="00A455BB"/>
    <w:rsid w:val="00A46B7C"/>
    <w:rsid w:val="00A46C6D"/>
    <w:rsid w:val="00A47D88"/>
    <w:rsid w:val="00A6377C"/>
    <w:rsid w:val="00A73BBC"/>
    <w:rsid w:val="00A8752A"/>
    <w:rsid w:val="00A90106"/>
    <w:rsid w:val="00AA0E76"/>
    <w:rsid w:val="00AA226C"/>
    <w:rsid w:val="00AB535F"/>
    <w:rsid w:val="00AC4160"/>
    <w:rsid w:val="00AC604D"/>
    <w:rsid w:val="00AD28BC"/>
    <w:rsid w:val="00AE1237"/>
    <w:rsid w:val="00AE3F66"/>
    <w:rsid w:val="00AE4E34"/>
    <w:rsid w:val="00AE7969"/>
    <w:rsid w:val="00AF213D"/>
    <w:rsid w:val="00AF6DE7"/>
    <w:rsid w:val="00B03CAA"/>
    <w:rsid w:val="00B04AA6"/>
    <w:rsid w:val="00B05F5F"/>
    <w:rsid w:val="00B07F97"/>
    <w:rsid w:val="00B12DE9"/>
    <w:rsid w:val="00B205D9"/>
    <w:rsid w:val="00B23004"/>
    <w:rsid w:val="00B31E02"/>
    <w:rsid w:val="00B36A17"/>
    <w:rsid w:val="00B373AB"/>
    <w:rsid w:val="00B40F82"/>
    <w:rsid w:val="00B41636"/>
    <w:rsid w:val="00B44394"/>
    <w:rsid w:val="00B55153"/>
    <w:rsid w:val="00B67B39"/>
    <w:rsid w:val="00B7027D"/>
    <w:rsid w:val="00B753E5"/>
    <w:rsid w:val="00B81E38"/>
    <w:rsid w:val="00B82CDB"/>
    <w:rsid w:val="00B85D70"/>
    <w:rsid w:val="00B9601C"/>
    <w:rsid w:val="00BC04E3"/>
    <w:rsid w:val="00BD2DC6"/>
    <w:rsid w:val="00BE0A05"/>
    <w:rsid w:val="00BE3D96"/>
    <w:rsid w:val="00BF1605"/>
    <w:rsid w:val="00BF461A"/>
    <w:rsid w:val="00BF743F"/>
    <w:rsid w:val="00C00A3B"/>
    <w:rsid w:val="00C013BC"/>
    <w:rsid w:val="00C03B17"/>
    <w:rsid w:val="00C0720D"/>
    <w:rsid w:val="00C074EF"/>
    <w:rsid w:val="00C10A57"/>
    <w:rsid w:val="00C115A2"/>
    <w:rsid w:val="00C27539"/>
    <w:rsid w:val="00C344FE"/>
    <w:rsid w:val="00C36611"/>
    <w:rsid w:val="00C367B2"/>
    <w:rsid w:val="00C36BBA"/>
    <w:rsid w:val="00C4167C"/>
    <w:rsid w:val="00C416B5"/>
    <w:rsid w:val="00C41B16"/>
    <w:rsid w:val="00C532DA"/>
    <w:rsid w:val="00C6098F"/>
    <w:rsid w:val="00C83B8B"/>
    <w:rsid w:val="00C8782D"/>
    <w:rsid w:val="00C9040B"/>
    <w:rsid w:val="00CA18D2"/>
    <w:rsid w:val="00CA2CF1"/>
    <w:rsid w:val="00CA3666"/>
    <w:rsid w:val="00CA70DB"/>
    <w:rsid w:val="00CC474B"/>
    <w:rsid w:val="00CD0643"/>
    <w:rsid w:val="00CD1B4E"/>
    <w:rsid w:val="00CD3F22"/>
    <w:rsid w:val="00CE1E41"/>
    <w:rsid w:val="00CE4AE9"/>
    <w:rsid w:val="00CE6ABF"/>
    <w:rsid w:val="00D00301"/>
    <w:rsid w:val="00D102FC"/>
    <w:rsid w:val="00D110D2"/>
    <w:rsid w:val="00D11F8B"/>
    <w:rsid w:val="00D151EF"/>
    <w:rsid w:val="00D151F0"/>
    <w:rsid w:val="00D22AF7"/>
    <w:rsid w:val="00D22E4C"/>
    <w:rsid w:val="00D24841"/>
    <w:rsid w:val="00D27783"/>
    <w:rsid w:val="00D36464"/>
    <w:rsid w:val="00D364F8"/>
    <w:rsid w:val="00D533E3"/>
    <w:rsid w:val="00D57536"/>
    <w:rsid w:val="00D61630"/>
    <w:rsid w:val="00D62700"/>
    <w:rsid w:val="00D636BB"/>
    <w:rsid w:val="00D82EA6"/>
    <w:rsid w:val="00D835D8"/>
    <w:rsid w:val="00D83716"/>
    <w:rsid w:val="00D84346"/>
    <w:rsid w:val="00D843E8"/>
    <w:rsid w:val="00D844C4"/>
    <w:rsid w:val="00D873EA"/>
    <w:rsid w:val="00DB6433"/>
    <w:rsid w:val="00DC3AAD"/>
    <w:rsid w:val="00DC6BF2"/>
    <w:rsid w:val="00DD6EE7"/>
    <w:rsid w:val="00DE3CFA"/>
    <w:rsid w:val="00DE5E4F"/>
    <w:rsid w:val="00DE73BA"/>
    <w:rsid w:val="00DF2F71"/>
    <w:rsid w:val="00DF40B4"/>
    <w:rsid w:val="00DF595D"/>
    <w:rsid w:val="00E00B59"/>
    <w:rsid w:val="00E02A26"/>
    <w:rsid w:val="00E036A4"/>
    <w:rsid w:val="00E03907"/>
    <w:rsid w:val="00E03F33"/>
    <w:rsid w:val="00E0431D"/>
    <w:rsid w:val="00E1084A"/>
    <w:rsid w:val="00E12291"/>
    <w:rsid w:val="00E1563E"/>
    <w:rsid w:val="00E15680"/>
    <w:rsid w:val="00E15F6C"/>
    <w:rsid w:val="00E167D9"/>
    <w:rsid w:val="00E208C2"/>
    <w:rsid w:val="00E27BF0"/>
    <w:rsid w:val="00E32D06"/>
    <w:rsid w:val="00E3405C"/>
    <w:rsid w:val="00E35032"/>
    <w:rsid w:val="00E3640C"/>
    <w:rsid w:val="00E375F5"/>
    <w:rsid w:val="00E376ED"/>
    <w:rsid w:val="00E37F4A"/>
    <w:rsid w:val="00E43865"/>
    <w:rsid w:val="00E50C08"/>
    <w:rsid w:val="00E52D23"/>
    <w:rsid w:val="00E61987"/>
    <w:rsid w:val="00E65FDB"/>
    <w:rsid w:val="00E67D8A"/>
    <w:rsid w:val="00E71037"/>
    <w:rsid w:val="00E764E1"/>
    <w:rsid w:val="00E76663"/>
    <w:rsid w:val="00E8411A"/>
    <w:rsid w:val="00E879C2"/>
    <w:rsid w:val="00E9575E"/>
    <w:rsid w:val="00E95E30"/>
    <w:rsid w:val="00EB10BC"/>
    <w:rsid w:val="00EB7F3E"/>
    <w:rsid w:val="00ED6FCE"/>
    <w:rsid w:val="00EE19F3"/>
    <w:rsid w:val="00EE6913"/>
    <w:rsid w:val="00F00C92"/>
    <w:rsid w:val="00F032EF"/>
    <w:rsid w:val="00F0461D"/>
    <w:rsid w:val="00F06FE0"/>
    <w:rsid w:val="00F07564"/>
    <w:rsid w:val="00F203C0"/>
    <w:rsid w:val="00F210C3"/>
    <w:rsid w:val="00F24D1F"/>
    <w:rsid w:val="00F3666F"/>
    <w:rsid w:val="00F3738E"/>
    <w:rsid w:val="00F414E7"/>
    <w:rsid w:val="00F465D1"/>
    <w:rsid w:val="00F472C3"/>
    <w:rsid w:val="00F603BD"/>
    <w:rsid w:val="00F63C26"/>
    <w:rsid w:val="00F65EED"/>
    <w:rsid w:val="00F73A17"/>
    <w:rsid w:val="00F86295"/>
    <w:rsid w:val="00F918BB"/>
    <w:rsid w:val="00F92B0E"/>
    <w:rsid w:val="00F9317E"/>
    <w:rsid w:val="00F962D6"/>
    <w:rsid w:val="00FA214B"/>
    <w:rsid w:val="00FA3552"/>
    <w:rsid w:val="00FA4A7F"/>
    <w:rsid w:val="00FB0089"/>
    <w:rsid w:val="00FB2ED6"/>
    <w:rsid w:val="00FC6C3B"/>
    <w:rsid w:val="00FD04FD"/>
    <w:rsid w:val="00FD1270"/>
    <w:rsid w:val="00FD26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03AF4E4A-12F0-43E1-B3C7-3564B0CC3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>
      <w:pPr>
        <w:ind w:firstLine="709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sz w:val="36"/>
    </w:rPr>
  </w:style>
  <w:style w:type="paragraph" w:styleId="3">
    <w:name w:val="heading 3"/>
    <w:basedOn w:val="a"/>
    <w:next w:val="a"/>
    <w:qFormat/>
    <w:pPr>
      <w:keepNext/>
      <w:jc w:val="both"/>
      <w:outlineLvl w:val="2"/>
    </w:pPr>
    <w:rPr>
      <w:sz w:val="28"/>
    </w:rPr>
  </w:style>
  <w:style w:type="paragraph" w:styleId="4">
    <w:name w:val="heading 4"/>
    <w:basedOn w:val="a"/>
    <w:next w:val="a"/>
    <w:qFormat/>
    <w:pPr>
      <w:keepNext/>
      <w:tabs>
        <w:tab w:val="left" w:pos="5760"/>
      </w:tabs>
      <w:jc w:val="both"/>
      <w:outlineLvl w:val="3"/>
    </w:pPr>
    <w:rPr>
      <w:sz w:val="32"/>
    </w:rPr>
  </w:style>
  <w:style w:type="paragraph" w:styleId="5">
    <w:name w:val="heading 5"/>
    <w:basedOn w:val="a"/>
    <w:next w:val="a"/>
    <w:qFormat/>
    <w:pPr>
      <w:keepNext/>
      <w:outlineLvl w:val="4"/>
    </w:pPr>
    <w:rPr>
      <w:b/>
      <w:bCs/>
      <w:sz w:val="28"/>
    </w:rPr>
  </w:style>
  <w:style w:type="paragraph" w:styleId="6">
    <w:name w:val="heading 6"/>
    <w:basedOn w:val="a"/>
    <w:next w:val="a"/>
    <w:qFormat/>
    <w:pPr>
      <w:keepNext/>
      <w:outlineLvl w:val="5"/>
    </w:pPr>
    <w:rPr>
      <w:sz w:val="28"/>
    </w:rPr>
  </w:style>
  <w:style w:type="paragraph" w:styleId="7">
    <w:name w:val="heading 7"/>
    <w:basedOn w:val="a"/>
    <w:next w:val="a"/>
    <w:qFormat/>
    <w:pPr>
      <w:keepNext/>
      <w:outlineLvl w:val="6"/>
    </w:pPr>
    <w:rPr>
      <w:b/>
      <w:bCs/>
      <w:sz w:val="28"/>
    </w:rPr>
  </w:style>
  <w:style w:type="paragraph" w:styleId="8">
    <w:name w:val="heading 8"/>
    <w:basedOn w:val="a"/>
    <w:next w:val="a"/>
    <w:qFormat/>
    <w:pPr>
      <w:keepNext/>
      <w:outlineLvl w:val="7"/>
    </w:pPr>
    <w:rPr>
      <w:sz w:val="28"/>
    </w:rPr>
  </w:style>
  <w:style w:type="paragraph" w:styleId="9">
    <w:name w:val="heading 9"/>
    <w:basedOn w:val="a"/>
    <w:next w:val="a"/>
    <w:qFormat/>
    <w:pPr>
      <w:keepNext/>
      <w:outlineLvl w:val="8"/>
    </w:pPr>
    <w:rPr>
      <w:b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pPr>
      <w:jc w:val="both"/>
    </w:pPr>
    <w:rPr>
      <w:sz w:val="28"/>
    </w:rPr>
  </w:style>
  <w:style w:type="paragraph" w:styleId="20">
    <w:name w:val="Body Text 2"/>
    <w:basedOn w:val="a"/>
    <w:pPr>
      <w:jc w:val="both"/>
    </w:pPr>
    <w:rPr>
      <w:sz w:val="32"/>
    </w:rPr>
  </w:style>
  <w:style w:type="paragraph" w:styleId="a4">
    <w:name w:val="Body Text Indent"/>
    <w:basedOn w:val="a"/>
    <w:pPr>
      <w:ind w:left="510"/>
      <w:jc w:val="both"/>
    </w:pPr>
    <w:rPr>
      <w:sz w:val="32"/>
    </w:rPr>
  </w:style>
  <w:style w:type="paragraph" w:styleId="21">
    <w:name w:val="Body Text Indent 2"/>
    <w:basedOn w:val="a"/>
    <w:pPr>
      <w:ind w:left="510"/>
      <w:jc w:val="both"/>
    </w:pPr>
    <w:rPr>
      <w:sz w:val="28"/>
    </w:rPr>
  </w:style>
  <w:style w:type="paragraph" w:styleId="a5">
    <w:name w:val="header"/>
    <w:basedOn w:val="a"/>
    <w:pPr>
      <w:tabs>
        <w:tab w:val="center" w:pos="4153"/>
        <w:tab w:val="right" w:pos="8306"/>
      </w:tabs>
    </w:pPr>
  </w:style>
  <w:style w:type="character" w:styleId="a6">
    <w:name w:val="page number"/>
    <w:basedOn w:val="a0"/>
  </w:style>
  <w:style w:type="paragraph" w:styleId="a7">
    <w:name w:val="footer"/>
    <w:basedOn w:val="a"/>
    <w:pPr>
      <w:tabs>
        <w:tab w:val="center" w:pos="4677"/>
        <w:tab w:val="right" w:pos="9355"/>
      </w:tabs>
    </w:pPr>
  </w:style>
  <w:style w:type="table" w:styleId="a8">
    <w:name w:val="Table Grid"/>
    <w:basedOn w:val="a1"/>
    <w:uiPriority w:val="39"/>
    <w:rsid w:val="009D49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rsid w:val="00E03907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rsid w:val="00E03907"/>
    <w:rPr>
      <w:rFonts w:ascii="Tahoma" w:hAnsi="Tahoma" w:cs="Tahoma"/>
      <w:sz w:val="16"/>
      <w:szCs w:val="16"/>
    </w:rPr>
  </w:style>
  <w:style w:type="character" w:styleId="ab">
    <w:name w:val="annotation reference"/>
    <w:basedOn w:val="a0"/>
    <w:semiHidden/>
    <w:unhideWhenUsed/>
    <w:rsid w:val="00302268"/>
    <w:rPr>
      <w:sz w:val="16"/>
      <w:szCs w:val="16"/>
    </w:rPr>
  </w:style>
  <w:style w:type="paragraph" w:styleId="ac">
    <w:name w:val="annotation text"/>
    <w:basedOn w:val="a"/>
    <w:link w:val="ad"/>
    <w:semiHidden/>
    <w:unhideWhenUsed/>
    <w:rsid w:val="00302268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semiHidden/>
    <w:rsid w:val="00302268"/>
  </w:style>
  <w:style w:type="paragraph" w:styleId="ae">
    <w:name w:val="annotation subject"/>
    <w:basedOn w:val="ac"/>
    <w:next w:val="ac"/>
    <w:link w:val="af"/>
    <w:semiHidden/>
    <w:unhideWhenUsed/>
    <w:rsid w:val="00302268"/>
    <w:rPr>
      <w:b/>
      <w:bCs/>
    </w:rPr>
  </w:style>
  <w:style w:type="character" w:customStyle="1" w:styleId="af">
    <w:name w:val="Тема примечания Знак"/>
    <w:basedOn w:val="ad"/>
    <w:link w:val="ae"/>
    <w:semiHidden/>
    <w:rsid w:val="00302268"/>
    <w:rPr>
      <w:b/>
      <w:bCs/>
    </w:rPr>
  </w:style>
  <w:style w:type="paragraph" w:styleId="af0">
    <w:name w:val="Revision"/>
    <w:hidden/>
    <w:uiPriority w:val="99"/>
    <w:semiHidden/>
    <w:rsid w:val="00302268"/>
    <w:rPr>
      <w:sz w:val="24"/>
      <w:szCs w:val="24"/>
    </w:rPr>
  </w:style>
  <w:style w:type="character" w:styleId="af1">
    <w:name w:val="Placeholder Text"/>
    <w:basedOn w:val="a0"/>
    <w:uiPriority w:val="99"/>
    <w:semiHidden/>
    <w:rsid w:val="00302268"/>
    <w:rPr>
      <w:color w:val="808080"/>
    </w:rPr>
  </w:style>
  <w:style w:type="character" w:styleId="af2">
    <w:name w:val="Hyperlink"/>
    <w:rsid w:val="00830468"/>
    <w:rPr>
      <w:color w:val="0000FF"/>
      <w:u w:val="single"/>
    </w:rPr>
  </w:style>
  <w:style w:type="paragraph" w:styleId="af3">
    <w:name w:val="Plain Text"/>
    <w:basedOn w:val="a"/>
    <w:link w:val="af4"/>
    <w:rsid w:val="00830468"/>
    <w:rPr>
      <w:rFonts w:ascii="Courier New" w:hAnsi="Courier New"/>
      <w:sz w:val="20"/>
      <w:szCs w:val="20"/>
    </w:rPr>
  </w:style>
  <w:style w:type="character" w:customStyle="1" w:styleId="af4">
    <w:name w:val="Текст Знак"/>
    <w:basedOn w:val="a0"/>
    <w:link w:val="af3"/>
    <w:rsid w:val="00830468"/>
    <w:rPr>
      <w:rFonts w:ascii="Courier New" w:hAnsi="Courier New"/>
    </w:rPr>
  </w:style>
  <w:style w:type="paragraph" w:customStyle="1" w:styleId="Standard">
    <w:name w:val="Standard"/>
    <w:rsid w:val="00CD1B4E"/>
    <w:pPr>
      <w:suppressAutoHyphens/>
      <w:autoSpaceDN w:val="0"/>
    </w:pPr>
    <w:rPr>
      <w:rFonts w:eastAsia="Lucida Sans Unicode" w:cs="Mangal"/>
      <w:kern w:val="3"/>
      <w:sz w:val="24"/>
      <w:szCs w:val="24"/>
      <w:lang w:eastAsia="zh-CN" w:bidi="hi-IN"/>
    </w:rPr>
  </w:style>
  <w:style w:type="paragraph" w:styleId="af5">
    <w:name w:val="List Paragraph"/>
    <w:basedOn w:val="a"/>
    <w:uiPriority w:val="34"/>
    <w:qFormat/>
    <w:rsid w:val="00093BA1"/>
    <w:pPr>
      <w:ind w:left="720"/>
      <w:contextualSpacing/>
    </w:pPr>
  </w:style>
  <w:style w:type="paragraph" w:customStyle="1" w:styleId="af6">
    <w:name w:val="Знак Знак Знак Знак Знак Знак Знак"/>
    <w:basedOn w:val="a"/>
    <w:rsid w:val="00AC604D"/>
    <w:pPr>
      <w:spacing w:after="160" w:line="240" w:lineRule="exact"/>
    </w:pPr>
    <w:rPr>
      <w:rFonts w:ascii="Arial" w:hAnsi="Arial" w:cs="Arial"/>
      <w:sz w:val="20"/>
      <w:szCs w:val="20"/>
      <w:lang w:val="en-US" w:eastAsia="en-US"/>
    </w:rPr>
  </w:style>
  <w:style w:type="paragraph" w:customStyle="1" w:styleId="10">
    <w:name w:val="Знак Знак1 Знак"/>
    <w:basedOn w:val="a"/>
    <w:rsid w:val="00E167D9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Iauiue">
    <w:name w:val="Iau?iue"/>
    <w:rsid w:val="0094218E"/>
    <w:pPr>
      <w:spacing w:before="120" w:after="120" w:line="360" w:lineRule="atLeast"/>
      <w:ind w:left="567" w:firstLine="720"/>
      <w:jc w:val="both"/>
    </w:pPr>
    <w:rPr>
      <w:sz w:val="28"/>
    </w:rPr>
  </w:style>
  <w:style w:type="table" w:customStyle="1" w:styleId="11">
    <w:name w:val="Сетка таблицы1"/>
    <w:basedOn w:val="a1"/>
    <w:next w:val="a8"/>
    <w:uiPriority w:val="59"/>
    <w:rsid w:val="00905021"/>
    <w:rPr>
      <w:rFonts w:ascii="Calibri" w:eastAsia="Calibri" w:hAnsi="Calibr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Стиль1"/>
    <w:basedOn w:val="a"/>
    <w:qFormat/>
    <w:rsid w:val="00720991"/>
    <w:pPr>
      <w:overflowPunct w:val="0"/>
      <w:autoSpaceDE w:val="0"/>
      <w:autoSpaceDN w:val="0"/>
      <w:adjustRightInd w:val="0"/>
      <w:ind w:firstLine="0"/>
      <w:jc w:val="center"/>
      <w:textAlignment w:val="baseline"/>
    </w:pPr>
    <w:rPr>
      <w:rFonts w:ascii="PT Astra Serif" w:hAnsi="PT Astra Serif"/>
      <w:noProof/>
      <w:sz w:val="28"/>
      <w:szCs w:val="20"/>
    </w:rPr>
  </w:style>
  <w:style w:type="paragraph" w:styleId="af7">
    <w:name w:val="Normal (Web)"/>
    <w:basedOn w:val="a"/>
    <w:uiPriority w:val="99"/>
    <w:unhideWhenUsed/>
    <w:rsid w:val="00F603BD"/>
    <w:pPr>
      <w:spacing w:before="100" w:beforeAutospacing="1" w:after="100" w:afterAutospacing="1"/>
      <w:ind w:firstLine="0"/>
    </w:pPr>
  </w:style>
  <w:style w:type="character" w:styleId="af8">
    <w:name w:val="Strong"/>
    <w:basedOn w:val="a0"/>
    <w:uiPriority w:val="22"/>
    <w:qFormat/>
    <w:rsid w:val="00E879C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49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8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1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6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06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17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48;&#1085;&#1089;&#1087;&#1077;&#1082;&#1094;&#1080;&#1103;%202020\&#1055;&#1080;&#1089;&#1100;&#1084;&#1072;\&#1064;&#1072;&#1073;&#1083;&#1086;&#1085;&#1099;%20(&#1072;&#1085;&#1090;&#1080;&#1082;&#1086;&#1088;&#1088;&#1091;&#1087;&#1094;&#1080;&#1086;&#1085;&#1085;&#1072;&#1103;%20&#1080;%20&#1087;&#1086;&#1103;&#1089;&#1085;&#1080;&#1090;&#1077;&#1083;&#1100;&#1085;&#1072;&#1103;)\&#1087;&#1088;&#1080;&#1082;&#1072;&#1079;.dotm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14A67C1C1EE447618D352821D7017E5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55434B4-C73F-4606-A994-11B35620918F}"/>
      </w:docPartPr>
      <w:docPartBody>
        <w:p w:rsidR="00542836" w:rsidRDefault="002F10F9">
          <w:pPr>
            <w:pStyle w:val="14A67C1C1EE447618D352821D7017E5E"/>
          </w:pPr>
          <w:r w:rsidRPr="00CB427F">
            <w:rPr>
              <w:rStyle w:val="a3"/>
            </w:rPr>
            <w:t>Место для ввода текста.</w:t>
          </w:r>
        </w:p>
      </w:docPartBody>
    </w:docPart>
    <w:docPart>
      <w:docPartPr>
        <w:name w:val="B58CC2E722CC4AE1B59437F18DC4D85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8FDA1FE-AEF7-41D7-B026-44FF899A0918}"/>
      </w:docPartPr>
      <w:docPartBody>
        <w:p w:rsidR="00542836" w:rsidRDefault="002F10F9">
          <w:pPr>
            <w:pStyle w:val="B58CC2E722CC4AE1B59437F18DC4D85F"/>
          </w:pPr>
          <w:r w:rsidRPr="00CB427F">
            <w:rPr>
              <w:rStyle w:val="a3"/>
            </w:rPr>
            <w:t>Место для ввода текста.</w:t>
          </w:r>
        </w:p>
      </w:docPartBody>
    </w:docPart>
    <w:docPart>
      <w:docPartPr>
        <w:name w:val="A31785040C8641248BE4492FF6BC905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62C5CC6-3494-4B73-87F1-6C3D55F736D1}"/>
      </w:docPartPr>
      <w:docPartBody>
        <w:p w:rsidR="00542836" w:rsidRDefault="002F10F9">
          <w:pPr>
            <w:pStyle w:val="A31785040C8641248BE4492FF6BC9051"/>
          </w:pPr>
          <w:r w:rsidRPr="00CB427F">
            <w:rPr>
              <w:rStyle w:val="a3"/>
            </w:rPr>
            <w:t>Место для ввода текста.</w:t>
          </w:r>
        </w:p>
      </w:docPartBody>
    </w:docPart>
    <w:docPart>
      <w:docPartPr>
        <w:name w:val="2FC08ABFFF514434865F40EBB15F66B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5E541442-DF27-4DA8-945E-EB8886BA6F30}"/>
      </w:docPartPr>
      <w:docPartBody>
        <w:p w:rsidR="00EF77CC" w:rsidRDefault="00514C6F" w:rsidP="00514C6F">
          <w:pPr>
            <w:pStyle w:val="2FC08ABFFF514434865F40EBB15F66B9"/>
          </w:pPr>
          <w:r w:rsidRPr="00CB427F">
            <w:rPr>
              <w:rStyle w:val="a3"/>
            </w:rPr>
            <w:t>Место для ввода текста.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PT Astra Serif">
    <w:altName w:val="Times New Roman"/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Times New Roman"/>
    <w:charset w:val="CC"/>
    <w:family w:val="roman"/>
    <w:pitch w:val="default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10F9"/>
    <w:rsid w:val="000528D7"/>
    <w:rsid w:val="001A5E13"/>
    <w:rsid w:val="001F0FD2"/>
    <w:rsid w:val="00200BD0"/>
    <w:rsid w:val="002376BF"/>
    <w:rsid w:val="002F10F9"/>
    <w:rsid w:val="00341EAF"/>
    <w:rsid w:val="00514C6F"/>
    <w:rsid w:val="005162E0"/>
    <w:rsid w:val="00542836"/>
    <w:rsid w:val="008C7F2F"/>
    <w:rsid w:val="008F79AF"/>
    <w:rsid w:val="00926E25"/>
    <w:rsid w:val="009512EB"/>
    <w:rsid w:val="00BD5F86"/>
    <w:rsid w:val="00C4441F"/>
    <w:rsid w:val="00C45AF5"/>
    <w:rsid w:val="00C71795"/>
    <w:rsid w:val="00CB032A"/>
    <w:rsid w:val="00D41675"/>
    <w:rsid w:val="00D9004A"/>
    <w:rsid w:val="00EF6E4A"/>
    <w:rsid w:val="00EF77CC"/>
    <w:rsid w:val="00F90B58"/>
    <w:rsid w:val="00F97E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514C6F"/>
  </w:style>
  <w:style w:type="paragraph" w:customStyle="1" w:styleId="14A67C1C1EE447618D352821D7017E5E">
    <w:name w:val="14A67C1C1EE447618D352821D7017E5E"/>
  </w:style>
  <w:style w:type="paragraph" w:customStyle="1" w:styleId="B58CC2E722CC4AE1B59437F18DC4D85F">
    <w:name w:val="B58CC2E722CC4AE1B59437F18DC4D85F"/>
  </w:style>
  <w:style w:type="paragraph" w:customStyle="1" w:styleId="A31785040C8641248BE4492FF6BC9051">
    <w:name w:val="A31785040C8641248BE4492FF6BC9051"/>
  </w:style>
  <w:style w:type="paragraph" w:customStyle="1" w:styleId="2FC08ABFFF514434865F40EBB15F66B9">
    <w:name w:val="2FC08ABFFF514434865F40EBB15F66B9"/>
    <w:rsid w:val="00514C6F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2A9DB1-C963-477C-B594-832D4DB450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приказ</Template>
  <TotalTime>0</TotalTime>
  <Pages>7</Pages>
  <Words>840</Words>
  <Characters>4793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ГПУ</Company>
  <LinksUpToDate>false</LinksUpToDate>
  <CharactersWithSpaces>5622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2</dc:subject>
  <dc:creator>Бойченко</dc:creator>
  <cp:lastModifiedBy>Дульнева Анастасия Алексеевна</cp:lastModifiedBy>
  <cp:revision>2</cp:revision>
  <cp:lastPrinted>2021-04-02T13:53:00Z</cp:lastPrinted>
  <dcterms:created xsi:type="dcterms:W3CDTF">2021-04-20T08:33:00Z</dcterms:created>
  <dcterms:modified xsi:type="dcterms:W3CDTF">2021-04-20T08:33:00Z</dcterms:modified>
</cp:coreProperties>
</file>